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E2" w:rsidRPr="00175CE2" w:rsidRDefault="00175CE2" w:rsidP="00175CE2">
      <w:pPr>
        <w:pStyle w:val="Sinespaciado"/>
        <w:jc w:val="both"/>
        <w:rPr>
          <w:sz w:val="18"/>
          <w:szCs w:val="18"/>
          <w:lang w:eastAsia="es-MX"/>
        </w:rPr>
      </w:pPr>
      <w:r w:rsidRPr="00175CE2">
        <w:rPr>
          <w:sz w:val="18"/>
          <w:szCs w:val="18"/>
          <w:lang w:eastAsia="es-MX"/>
        </w:rPr>
        <w:t>CÓDIGO TRIBUTARIO </w:t>
      </w:r>
    </w:p>
    <w:p w:rsidR="00175CE2" w:rsidRPr="00175CE2" w:rsidRDefault="00175CE2" w:rsidP="00175CE2">
      <w:pPr>
        <w:pStyle w:val="Sinespaciado"/>
        <w:jc w:val="both"/>
        <w:rPr>
          <w:sz w:val="18"/>
          <w:szCs w:val="18"/>
          <w:lang w:eastAsia="es-MX"/>
        </w:rPr>
      </w:pPr>
      <w:r w:rsidRPr="00175CE2">
        <w:rPr>
          <w:sz w:val="18"/>
          <w:szCs w:val="18"/>
          <w:lang w:eastAsia="es-MX"/>
        </w:rPr>
        <w:t>DECRETO NÚMERO 6-91 </w:t>
      </w:r>
    </w:p>
    <w:p w:rsidR="00175CE2" w:rsidRPr="00175CE2" w:rsidRDefault="00175CE2" w:rsidP="00175CE2">
      <w:pPr>
        <w:pStyle w:val="Sinespaciado"/>
        <w:jc w:val="both"/>
        <w:rPr>
          <w:sz w:val="18"/>
          <w:szCs w:val="18"/>
          <w:lang w:eastAsia="es-MX"/>
        </w:rPr>
      </w:pPr>
      <w:r w:rsidRPr="00175CE2">
        <w:rPr>
          <w:sz w:val="18"/>
          <w:szCs w:val="18"/>
          <w:lang w:eastAsia="es-MX"/>
        </w:rPr>
        <w:t>EL CONGRESO DE LA REPÚBLICA DE GUATEMALA,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CONSIDERANDO: </w:t>
      </w:r>
    </w:p>
    <w:p w:rsidR="00175CE2" w:rsidRPr="00175CE2" w:rsidRDefault="00175CE2" w:rsidP="00175CE2">
      <w:pPr>
        <w:pStyle w:val="Sinespaciado"/>
        <w:jc w:val="both"/>
        <w:rPr>
          <w:sz w:val="18"/>
          <w:szCs w:val="18"/>
          <w:lang w:eastAsia="es-MX"/>
        </w:rPr>
      </w:pPr>
      <w:r w:rsidRPr="00175CE2">
        <w:rPr>
          <w:sz w:val="18"/>
          <w:szCs w:val="18"/>
          <w:lang w:eastAsia="es-MX"/>
        </w:rPr>
        <w:t>Que la Constitución Política de la República de Guatemala regula el principio de legalidad en materia tributaria, con el objeto de evitar arbitrariedades y abusos de poder, y normar adecuadamente las relaciones entre el fisco y los contribuyentes.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CONSIDERANDO: </w:t>
      </w:r>
    </w:p>
    <w:p w:rsidR="00175CE2" w:rsidRPr="00175CE2" w:rsidRDefault="00175CE2" w:rsidP="00175CE2">
      <w:pPr>
        <w:pStyle w:val="Sinespaciado"/>
        <w:jc w:val="both"/>
        <w:rPr>
          <w:sz w:val="18"/>
          <w:szCs w:val="18"/>
          <w:lang w:eastAsia="es-MX"/>
        </w:rPr>
      </w:pPr>
      <w:r w:rsidRPr="00175CE2">
        <w:rPr>
          <w:sz w:val="18"/>
          <w:szCs w:val="18"/>
          <w:lang w:eastAsia="es-MX"/>
        </w:rPr>
        <w:t>Que de conformidad con el artículo 239 de la Constitución Política de la República, es potestad exclusiva del Congreso de la República determinar las bases de recaudación de los tributos y lo relativo a la fijación de la base imponible y el tipo impositivo.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CONSIDERANDO: </w:t>
      </w:r>
    </w:p>
    <w:p w:rsidR="00175CE2" w:rsidRPr="00175CE2" w:rsidRDefault="00175CE2" w:rsidP="00175CE2">
      <w:pPr>
        <w:pStyle w:val="Sinespaciado"/>
        <w:jc w:val="both"/>
        <w:rPr>
          <w:sz w:val="18"/>
          <w:szCs w:val="18"/>
          <w:lang w:eastAsia="es-MX"/>
        </w:rPr>
      </w:pPr>
      <w:r w:rsidRPr="00175CE2">
        <w:rPr>
          <w:sz w:val="18"/>
          <w:szCs w:val="18"/>
          <w:lang w:eastAsia="es-MX"/>
        </w:rPr>
        <w:t>Que dicho precepto constitucional regula restrictivamente la función legislativa en materia tributaria, al incluir en forma desarrollada el principio de legalidad, las bases sobre las que descansa el sistema tributario y otras normas sujetas antes a la competencia de leyes ordinarias.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CONSIDERANDO: </w:t>
      </w:r>
    </w:p>
    <w:p w:rsidR="00175CE2" w:rsidRPr="00175CE2" w:rsidRDefault="00175CE2" w:rsidP="00175CE2">
      <w:pPr>
        <w:pStyle w:val="Sinespaciado"/>
        <w:jc w:val="both"/>
        <w:rPr>
          <w:sz w:val="18"/>
          <w:szCs w:val="18"/>
          <w:lang w:eastAsia="es-MX"/>
        </w:rPr>
      </w:pPr>
      <w:r w:rsidRPr="00175CE2">
        <w:rPr>
          <w:sz w:val="18"/>
          <w:szCs w:val="18"/>
          <w:lang w:eastAsia="es-MX"/>
        </w:rPr>
        <w:t>Que es conveniente emitir un Código Tributario para que las leyes de esa materia sean armónicas y unitarias; se sujeten a lo preceptuado por la Constitución Política y para uniformar los procedimientos y otras disposiciones que son aplicables en forma general a cualquier tributo y para evitar la contradicción, repetición y falta de técnica legislativa en las leyes ordinarias.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POR TANTO, </w:t>
      </w:r>
    </w:p>
    <w:p w:rsidR="00175CE2" w:rsidRPr="00175CE2" w:rsidRDefault="00175CE2" w:rsidP="00175CE2">
      <w:pPr>
        <w:pStyle w:val="Sinespaciado"/>
        <w:jc w:val="both"/>
        <w:rPr>
          <w:sz w:val="18"/>
          <w:szCs w:val="18"/>
          <w:lang w:eastAsia="es-MX"/>
        </w:rPr>
      </w:pPr>
      <w:r w:rsidRPr="00175CE2">
        <w:rPr>
          <w:sz w:val="18"/>
          <w:szCs w:val="18"/>
          <w:lang w:eastAsia="es-MX"/>
        </w:rPr>
        <w:t>En ejercicio de las atribuciones que le confiere el artículo 171, inciso a) de la Constitución Política de la República de Guatemala,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El siguiente: </w:t>
      </w:r>
    </w:p>
    <w:p w:rsidR="00175CE2" w:rsidRPr="00175CE2" w:rsidRDefault="00175CE2" w:rsidP="00175CE2">
      <w:pPr>
        <w:pStyle w:val="Sinespaciado"/>
        <w:jc w:val="both"/>
        <w:rPr>
          <w:sz w:val="18"/>
          <w:szCs w:val="18"/>
          <w:lang w:eastAsia="es-MX"/>
        </w:rPr>
      </w:pPr>
      <w:r w:rsidRPr="00175CE2">
        <w:rPr>
          <w:sz w:val="18"/>
          <w:szCs w:val="18"/>
          <w:lang w:eastAsia="es-MX"/>
        </w:rPr>
        <w:t>CÓDIGO TRIBUTARIO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TITULO I</w:t>
      </w:r>
    </w:p>
    <w:p w:rsidR="00175CE2" w:rsidRPr="00175CE2" w:rsidRDefault="00175CE2" w:rsidP="00175CE2">
      <w:pPr>
        <w:pStyle w:val="Sinespaciado"/>
        <w:jc w:val="both"/>
        <w:rPr>
          <w:sz w:val="18"/>
          <w:szCs w:val="18"/>
          <w:lang w:eastAsia="es-MX"/>
        </w:rPr>
      </w:pPr>
      <w:r w:rsidRPr="00175CE2">
        <w:rPr>
          <w:sz w:val="18"/>
          <w:szCs w:val="18"/>
          <w:lang w:eastAsia="es-MX"/>
        </w:rPr>
        <w:t>DISPOSICIONES PRELIMINARES</w:t>
      </w:r>
    </w:p>
    <w:p w:rsidR="00175CE2" w:rsidRPr="00175CE2" w:rsidRDefault="00175CE2" w:rsidP="00175CE2">
      <w:pPr>
        <w:pStyle w:val="Sinespaciado"/>
        <w:jc w:val="both"/>
        <w:rPr>
          <w:sz w:val="18"/>
          <w:szCs w:val="18"/>
          <w:lang w:eastAsia="es-MX"/>
        </w:rPr>
      </w:pPr>
      <w:r w:rsidRPr="00175CE2">
        <w:rPr>
          <w:sz w:val="18"/>
          <w:szCs w:val="18"/>
          <w:lang w:eastAsia="es-MX"/>
        </w:rPr>
        <w:t>CAPITULO I</w:t>
      </w:r>
    </w:p>
    <w:p w:rsidR="00175CE2" w:rsidRPr="00175CE2" w:rsidRDefault="00175CE2" w:rsidP="00175CE2">
      <w:pPr>
        <w:pStyle w:val="Sinespaciado"/>
        <w:jc w:val="both"/>
        <w:rPr>
          <w:sz w:val="18"/>
          <w:szCs w:val="18"/>
          <w:lang w:eastAsia="es-MX"/>
        </w:rPr>
      </w:pPr>
      <w:r w:rsidRPr="00175CE2">
        <w:rPr>
          <w:sz w:val="18"/>
          <w:szCs w:val="18"/>
          <w:lang w:eastAsia="es-MX"/>
        </w:rPr>
        <w:t>NORMAS TRIBUTARIAS</w:t>
      </w:r>
    </w:p>
    <w:p w:rsidR="00175CE2" w:rsidRPr="00175CE2" w:rsidRDefault="00175CE2" w:rsidP="00175CE2">
      <w:pPr>
        <w:pStyle w:val="Sinespaciado"/>
        <w:jc w:val="both"/>
        <w:rPr>
          <w:sz w:val="18"/>
          <w:szCs w:val="18"/>
          <w:lang w:eastAsia="es-MX"/>
        </w:rPr>
      </w:pPr>
      <w:r w:rsidRPr="00175CE2">
        <w:rPr>
          <w:sz w:val="18"/>
          <w:szCs w:val="18"/>
          <w:lang w:eastAsia="es-MX"/>
        </w:rPr>
        <w:t>Son nulas ipso jure las disposiciones jerárquicamente inferiores a la ley, que contradigan o tergiversen las normas contenidas en la Constitución Política de la</w:t>
      </w:r>
    </w:p>
    <w:p w:rsidR="00175CE2" w:rsidRPr="00175CE2" w:rsidRDefault="00175CE2" w:rsidP="00175CE2">
      <w:pPr>
        <w:pStyle w:val="Sinespaciado"/>
        <w:jc w:val="both"/>
        <w:rPr>
          <w:sz w:val="18"/>
          <w:szCs w:val="18"/>
          <w:lang w:eastAsia="es-MX"/>
        </w:rPr>
      </w:pPr>
      <w:r w:rsidRPr="00175CE2">
        <w:rPr>
          <w:sz w:val="18"/>
          <w:szCs w:val="18"/>
          <w:lang w:eastAsia="es-MX"/>
        </w:rPr>
        <w:t>República de Guatemala, en este Código y en las demás leyes tributarias.</w:t>
      </w:r>
    </w:p>
    <w:p w:rsidR="00175CE2" w:rsidRPr="00175CE2" w:rsidRDefault="00175CE2" w:rsidP="00175CE2">
      <w:pPr>
        <w:pStyle w:val="Sinespaciado"/>
        <w:jc w:val="both"/>
        <w:rPr>
          <w:sz w:val="18"/>
          <w:szCs w:val="18"/>
          <w:lang w:eastAsia="es-MX"/>
        </w:rPr>
      </w:pPr>
      <w:r w:rsidRPr="00175CE2">
        <w:rPr>
          <w:sz w:val="18"/>
          <w:szCs w:val="18"/>
          <w:lang w:eastAsia="es-MX"/>
        </w:rPr>
        <w:t>Las disposiciones reglamentarias se concretarán a normar lo relativo al cobro administrativo del tributo y a establecer los procedimientos que faciliten su recaudación.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val="es-ES" w:eastAsia="es-MX"/>
        </w:rPr>
        <w:t xml:space="preserve">ARTICULO 1. </w:t>
      </w:r>
      <w:r w:rsidRPr="00175CE2">
        <w:rPr>
          <w:rFonts w:ascii="Helvetica" w:hAnsi="Helvetica" w:cs="Helvetica"/>
          <w:sz w:val="18"/>
          <w:szCs w:val="18"/>
          <w:lang w:val="es-ES" w:eastAsia="es-MX"/>
        </w:rPr>
        <w:t>Carácter y campo de aplicación. Las normas de este Código son de derecho público y regirán las relaciones jurídicas que se originen de los tributos establecidos por el Estado, con excepción de las relaciones tributarias aduaneras y municipales, a las que se aplicarán en forma supletoria.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val="es-ES" w:eastAsia="es-MX"/>
        </w:rPr>
        <w:t xml:space="preserve">También se aplicarán supletoriamente a toda relación </w:t>
      </w:r>
      <w:proofErr w:type="gramStart"/>
      <w:r w:rsidRPr="00175CE2">
        <w:rPr>
          <w:rFonts w:ascii="Helvetica" w:hAnsi="Helvetica" w:cs="Helvetica"/>
          <w:sz w:val="18"/>
          <w:szCs w:val="18"/>
          <w:lang w:val="es-ES" w:eastAsia="es-MX"/>
        </w:rPr>
        <w:t>jurídico</w:t>
      </w:r>
      <w:proofErr w:type="gramEnd"/>
      <w:r w:rsidRPr="00175CE2">
        <w:rPr>
          <w:rFonts w:ascii="Helvetica" w:hAnsi="Helvetica" w:cs="Helvetica"/>
          <w:sz w:val="18"/>
          <w:szCs w:val="18"/>
          <w:lang w:val="es-ES" w:eastAsia="es-MX"/>
        </w:rPr>
        <w:t xml:space="preserve"> tributaria, incluyendo las que provengan de obligaciones establecidas a favor de entidades descentralizadas o autónomas y de personas de derecho público no estatales.</w:t>
      </w:r>
    </w:p>
    <w:p w:rsidR="00175CE2" w:rsidRPr="00175CE2" w:rsidRDefault="00175CE2" w:rsidP="00175CE2">
      <w:pPr>
        <w:pStyle w:val="Sinespaciado"/>
        <w:jc w:val="both"/>
        <w:rPr>
          <w:sz w:val="18"/>
          <w:szCs w:val="18"/>
          <w:lang w:eastAsia="es-MX"/>
        </w:rPr>
      </w:pPr>
      <w:r w:rsidRPr="00175CE2">
        <w:rPr>
          <w:sz w:val="18"/>
          <w:szCs w:val="18"/>
          <w:lang w:val="es-ES" w:eastAsia="es-MX"/>
        </w:rPr>
        <w:t xml:space="preserve">ARTICULO 2. </w:t>
      </w:r>
      <w:r w:rsidRPr="00175CE2">
        <w:rPr>
          <w:rFonts w:ascii="Helvetica" w:hAnsi="Helvetica" w:cs="Helvetica"/>
          <w:sz w:val="18"/>
          <w:szCs w:val="18"/>
          <w:lang w:val="es-ES" w:eastAsia="es-MX"/>
        </w:rPr>
        <w:t>Fuentes. Son fuentes de ordenamiento jurídico tributario y en orden de jerarquía: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val="es-ES" w:eastAsia="es-MX"/>
        </w:rPr>
        <w:t>Las disposiciones constitucionales.</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val="es-ES" w:eastAsia="es-MX"/>
        </w:rPr>
        <w:t>Las leyes, los tratados y las convenciones internacionales que tengan fuerza de ley.</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val="es-ES" w:eastAsia="es-MX"/>
        </w:rPr>
        <w:t>Los reglamentos que por Acuerdo Gubernativo dicte el Organismo Ejecutivo.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3. </w:t>
      </w:r>
      <w:r w:rsidRPr="00175CE2">
        <w:rPr>
          <w:rFonts w:ascii="Helvetica" w:hAnsi="Helvetica" w:cs="Helvetica"/>
          <w:sz w:val="18"/>
          <w:szCs w:val="18"/>
          <w:lang w:val="es-ES" w:eastAsia="es-MX"/>
        </w:rPr>
        <w:t>Materia privativa. Se requiere la emisión de una ley para:</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lastRenderedPageBreak/>
        <w:t>Decretar tributos ordinarios y extraordinarios, reformarlos y suprimirlos, definir el hecho generador de la obligación tributaria, establecer el sujeto pasivo del tributo como contribuyente o responsable y la responsabilidad solidaria, la base imponible y la tarifa o tipo impositivo.</w:t>
      </w:r>
    </w:p>
    <w:p w:rsidR="00175CE2" w:rsidRPr="00175CE2" w:rsidRDefault="00175CE2" w:rsidP="00175CE2">
      <w:pPr>
        <w:pStyle w:val="Sinespaciado"/>
        <w:jc w:val="both"/>
        <w:rPr>
          <w:sz w:val="18"/>
          <w:szCs w:val="18"/>
          <w:lang w:val="es-ES" w:eastAsia="es-MX"/>
        </w:rPr>
      </w:pPr>
      <w:bookmarkStart w:id="0" w:name="_GoBack"/>
      <w:bookmarkEnd w:id="0"/>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Otorgar exenciones, condonaciones, exoneraciones, deducciones, descuentos, reducciones y demás beneficios fiscales, salvo lo dispuesto en el inciso r) del artículo 183 de la Constitución Política de la República de Guatemala.</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 xml:space="preserve">Fijar la obligación de pagar intereses tributarios.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 xml:space="preserve">Tipificar infracciones y establecer sanciones, incluyendo recargos y multas.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Establecer los procedimientos administrativos y jurisdiccionales, en materia tributaria.</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Fijar las formas de extinción de los créditos tributarios por medios distintos a los establecidos en este Código o en las leyes tributarias especiales.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Modificar las normas relativas a la prescripción del derecho del contribuyente para solicitar la devolución de los pagos en exceso y la de los derechos del fisco para determinar y exigir los tributos, intereses, recargos y multas.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Establecer preferencias y garantías para el cumplimiento de las obligaciones tributarias.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Son nulas ipso jure las disposiciones jerárquicamente inferiores a la ley, que contradigan o tergiversen las normas contenidas en la Constitución Política de la</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República de Guatemala, en este Código y en las demás leyes tributarias.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Las disposiciones reglamentarias se concretarán a normar lo relativo al cobro administrativo del tributo y a establecer los procedimientos que faciliten su recaudación.</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4. </w:t>
      </w:r>
      <w:r w:rsidRPr="00175CE2">
        <w:rPr>
          <w:rFonts w:ascii="Helvetica" w:hAnsi="Helvetica" w:cs="Helvetica"/>
          <w:sz w:val="18"/>
          <w:szCs w:val="18"/>
          <w:lang w:val="es-ES" w:eastAsia="es-MX"/>
        </w:rPr>
        <w:t>Principios aplicables a interpretación. La aplicación, interpretación e integración de las normas tributarias, se hará conforme a los principios establecidos en la Constitución Política de la República de Guatemala, los contenidos en este Código, en las leyes tributarias específicas y en la Ley del Organismo Judicial.</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5. </w:t>
      </w:r>
      <w:r w:rsidRPr="00175CE2">
        <w:rPr>
          <w:rFonts w:ascii="Helvetica" w:hAnsi="Helvetica" w:cs="Helvetica"/>
          <w:sz w:val="18"/>
          <w:szCs w:val="18"/>
          <w:lang w:val="es-ES" w:eastAsia="es-MX"/>
        </w:rPr>
        <w:t>Integración analógica. En los casos de falta, oscuridad, ambigüedad o insuficiencia de una ley tributaria, se resolverá conforme a las disposiciones del Artículo 4, de este Código. Sin embargo, por aplicación analógica no podrán instituirse sujetos pasivos tributarios, ni crearse, modificarse o suprimirse obligaciones, exenciones, exoneraciones, descuentos, deducciones u otros beneficios, ni infracciones o sanciones tributarias.</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6. </w:t>
      </w:r>
      <w:r w:rsidRPr="00175CE2">
        <w:rPr>
          <w:rFonts w:ascii="Helvetica" w:hAnsi="Helvetica" w:cs="Helvetica"/>
          <w:sz w:val="18"/>
          <w:szCs w:val="18"/>
          <w:lang w:val="es-ES" w:eastAsia="es-MX"/>
        </w:rPr>
        <w:t>Conflicto de leyes. En caso de conflicto entre leyes tributarias y las de cualquiera otra índole, predominarán en su orden, las normas de este Código o las leyes tributarias relativas a la materia específica de que se trate.</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7. </w:t>
      </w:r>
      <w:r w:rsidRPr="00175CE2">
        <w:rPr>
          <w:rFonts w:ascii="Helvetica" w:hAnsi="Helvetica" w:cs="Helvetica"/>
          <w:sz w:val="18"/>
          <w:szCs w:val="18"/>
          <w:lang w:val="es-ES" w:eastAsia="es-MX"/>
        </w:rPr>
        <w:t>Vigencia en el tiempo. La aplicación de leyes tributarias dictadas en diferentes épocas, se decidirá conforme a las disposiciones siguientes:</w:t>
      </w:r>
    </w:p>
    <w:p w:rsidR="00175CE2" w:rsidRPr="00175CE2" w:rsidRDefault="00175CE2" w:rsidP="00175CE2">
      <w:pPr>
        <w:pStyle w:val="Sinespaciado"/>
        <w:jc w:val="both"/>
        <w:rPr>
          <w:sz w:val="18"/>
          <w:szCs w:val="18"/>
          <w:lang w:val="es-ES" w:eastAsia="es-MX"/>
        </w:rPr>
      </w:pPr>
      <w:r w:rsidRPr="00175CE2">
        <w:rPr>
          <w:sz w:val="18"/>
          <w:szCs w:val="18"/>
          <w:lang w:val="es-ES" w:eastAsia="es-MX"/>
        </w:rPr>
        <w:lastRenderedPageBreak/>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Las normas tributarias regirán desde la fecha en ellas establecidas, siempre que ésta sea posterior a la emisión de la norma. Si no la establecieren, empezarán a regir después de ocho días de su publicación en el Diario Oficial.</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Cuando por reforma de una norma tributaria se estableciere diferente cuantía o tarifa para uno o más impuestos, éstas se aplicarán a partir del primer día hábil del siguiente período impositivo, con al objeto de evitar duplicidad de declaraciones del contribuyente.</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En cuanto a infracciones y sanciones, se estará a lo dispuesto en el artículo 66 de este Código.</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La posición jurídica constituida bajo una ley anterior, se conserva bajo el imperio de otra posterior. Las normas tributarias que modifiquen cualquier situación respecto a los supuestos contemplados en leyes anteriores, no afectarán los derechos adquiridos de los contribuyentes.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Las leyes concernientes a la sustanciación y ritualidad de las actuaciones ante la administración tributaria, prevalecen sobre las anteriores, desde el momento en que deben empezar a regir; pero los plazos que hubieren principiado a correr y las diligencias que ya estuvieren iniciadas, se regirán por la ley vigente al tiempo de su iniciación.</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Las situaciones no previstas, se regirán por lo dispuesto en la Ley del Organismo Judicial, en lo que sean aplicables.</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CAPITULO II</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PLAZOS</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8. </w:t>
      </w:r>
      <w:r w:rsidRPr="00175CE2">
        <w:rPr>
          <w:rFonts w:ascii="Helvetica" w:hAnsi="Helvetica" w:cs="Helvetica"/>
          <w:sz w:val="18"/>
          <w:szCs w:val="18"/>
          <w:lang w:val="es-ES" w:eastAsia="es-MX"/>
        </w:rPr>
        <w:t>Cómputo de tiempo. Los plazos legales, reglamentarios y administrativos, se contarán en la forma siguiente:</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En los plazos legales que se computan por días, meses y años, se observarán las reglas siguientes: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El día es de 24 horas que empezará a contarse desde la media noche (cero horas). Para los efectos legales, se entiende por noche, el tiempo comprendido entre las dieciocho horas de un día y las seis horas del día inmediato siguiente y es hábil para los contribuyentes y responsables y para la Administración Tributaria, en los casos de actividades nocturnas.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Los plazos serán fijados en horas, días, meses o años, y se regularán según el Calendario Gregoriano. Los años y los meses inmediatos siguientes, terminarán la víspera de la fecha en que principiaron a contarse.</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En los plazos designados por días, meses y años, el día en que concluyen termina a la hora en que finalice la jornada ordinaria o extraordinaria de la Administración Tributaria o dependencia respectiva. Si mediare notificación, los plazos comenzarán a correr al día hábil siguiente de efectuada ésta.</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Los plazos designados por hora se cuentan de momento a momento.</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 xml:space="preserve">Se consideran inhábiles tanto los días declarados y que se declaren feriados legalmente, como aquellos en los cuales la administración Tributaria no hubiere prestado servicio al público, por cualquier causa, de lo cual se llevará un riguroso </w:t>
      </w:r>
      <w:proofErr w:type="gramStart"/>
      <w:r w:rsidRPr="00175CE2">
        <w:rPr>
          <w:rFonts w:ascii="Helvetica" w:hAnsi="Helvetica" w:cs="Helvetica"/>
          <w:sz w:val="18"/>
          <w:szCs w:val="18"/>
          <w:lang w:val="es-ES" w:eastAsia="es-MX"/>
        </w:rPr>
        <w:t>registro</w:t>
      </w:r>
      <w:proofErr w:type="gramEnd"/>
      <w:r w:rsidRPr="00175CE2">
        <w:rPr>
          <w:rFonts w:ascii="Helvetica" w:hAnsi="Helvetica" w:cs="Helvetica"/>
          <w:sz w:val="18"/>
          <w:szCs w:val="18"/>
          <w:lang w:val="es-ES" w:eastAsia="es-MX"/>
        </w:rPr>
        <w:t>.</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Para los efectos de este código se entiende por día, las horas hábiles de trabajo en la Administración Tributaria.</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En los plazos que se computan por días, se tomarán en cuenta únicamente los días hábiles.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En todos los casos, los plazos que vencieren en día inhábil por cualquier causa, se entienden prorrogados hasta el primer día hábil inmediato siguiente.</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El Ministerio de Finanzas Públicas, podrá en casos excepcionales, declarar días inhábiles en la Administración Tributaria. En estos casos se aplicarán las normas previstas en este artículo.</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Helvetica" w:hAnsi="Helvetica" w:cs="Helvetica"/>
          <w:sz w:val="18"/>
          <w:szCs w:val="18"/>
          <w:lang w:val="es-ES" w:eastAsia="es-MX"/>
        </w:rPr>
        <w:t>En término de la distancia es imperativo y la autoridad lo fijará en forma específica en la resolución respectiva, según los casos y las circunstancias.</w:t>
      </w:r>
    </w:p>
    <w:p w:rsidR="00175CE2" w:rsidRPr="00175CE2" w:rsidRDefault="00175CE2" w:rsidP="00175CE2">
      <w:pPr>
        <w:pStyle w:val="Sinespaciado"/>
        <w:jc w:val="both"/>
        <w:rPr>
          <w:sz w:val="18"/>
          <w:szCs w:val="18"/>
          <w:lang w:val="es-ES" w:eastAsia="es-MX"/>
        </w:rPr>
      </w:pPr>
      <w:r w:rsidRPr="00175CE2">
        <w:rPr>
          <w:sz w:val="18"/>
          <w:szCs w:val="18"/>
          <w:lang w:val="es-ES" w:eastAsia="es-MX"/>
        </w:rPr>
        <w:t> </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lastRenderedPageBreak/>
        <w:t>CAPITULO III</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TRIBUTOS</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9. </w:t>
      </w:r>
      <w:r w:rsidRPr="00175CE2">
        <w:rPr>
          <w:rFonts w:ascii="Helvetica" w:hAnsi="Helvetica" w:cs="Helvetica"/>
          <w:sz w:val="18"/>
          <w:szCs w:val="18"/>
          <w:lang w:val="es-ES" w:eastAsia="es-MX"/>
        </w:rPr>
        <w:t>Concepto. Tributos son las prestaciones comúnmente en dinero que</w:t>
      </w:r>
    </w:p>
    <w:p w:rsidR="00175CE2" w:rsidRPr="00175CE2" w:rsidRDefault="00175CE2" w:rsidP="00175CE2">
      <w:pPr>
        <w:pStyle w:val="Sinespaciado"/>
        <w:jc w:val="both"/>
        <w:rPr>
          <w:sz w:val="18"/>
          <w:szCs w:val="18"/>
          <w:lang w:val="es-ES" w:eastAsia="es-MX"/>
        </w:rPr>
      </w:pPr>
      <w:proofErr w:type="gramStart"/>
      <w:r w:rsidRPr="00175CE2">
        <w:rPr>
          <w:rFonts w:ascii="Helvetica" w:hAnsi="Helvetica" w:cs="Helvetica"/>
          <w:sz w:val="18"/>
          <w:szCs w:val="18"/>
          <w:lang w:val="es-ES" w:eastAsia="es-MX"/>
        </w:rPr>
        <w:t>el</w:t>
      </w:r>
      <w:proofErr w:type="gramEnd"/>
      <w:r w:rsidRPr="00175CE2">
        <w:rPr>
          <w:rFonts w:ascii="Helvetica" w:hAnsi="Helvetica" w:cs="Helvetica"/>
          <w:sz w:val="18"/>
          <w:szCs w:val="18"/>
          <w:lang w:val="es-ES" w:eastAsia="es-MX"/>
        </w:rPr>
        <w:t xml:space="preserve"> Estado exige en ejercicio de su poder tributario, con el objeto de obtener recursos para el cumplimiento de sus fines.</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10. </w:t>
      </w:r>
      <w:r w:rsidRPr="00175CE2">
        <w:rPr>
          <w:rFonts w:ascii="Helvetica" w:hAnsi="Helvetica" w:cs="Helvetica"/>
          <w:sz w:val="18"/>
          <w:szCs w:val="18"/>
          <w:lang w:val="es-ES" w:eastAsia="es-MX"/>
        </w:rPr>
        <w:t>Clases de tributos. Son tributos los impuestos, arbitrios, contribuciones especiales y contribuciones por mejoras.</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ARTICULO 11. </w:t>
      </w:r>
      <w:r w:rsidRPr="00175CE2">
        <w:rPr>
          <w:rFonts w:ascii="Helvetica" w:hAnsi="Helvetica" w:cs="Helvetica"/>
          <w:sz w:val="18"/>
          <w:szCs w:val="18"/>
          <w:lang w:val="es-ES" w:eastAsia="es-MX"/>
        </w:rPr>
        <w:t>Impuesto. Impuesto es el tributo que tiene como hecho generador, una actividad estatal general no relacionada concretamente con el contribuyente.</w:t>
      </w:r>
    </w:p>
    <w:p w:rsidR="00175CE2" w:rsidRPr="00175CE2" w:rsidRDefault="00175CE2" w:rsidP="00175CE2">
      <w:pPr>
        <w:pStyle w:val="Sinespaciado"/>
        <w:jc w:val="both"/>
        <w:rPr>
          <w:sz w:val="18"/>
          <w:szCs w:val="18"/>
          <w:lang w:val="es-ES" w:eastAsia="es-MX"/>
        </w:rPr>
      </w:pPr>
      <w:r w:rsidRPr="00175CE2">
        <w:rPr>
          <w:rFonts w:ascii="Arial" w:hAnsi="Arial" w:cs="Arial"/>
          <w:sz w:val="18"/>
          <w:szCs w:val="18"/>
          <w:lang w:val="es-ES" w:eastAsia="es-MX"/>
        </w:rPr>
        <w:t xml:space="preserve">RTICULO 12. </w:t>
      </w:r>
      <w:r w:rsidRPr="00175CE2">
        <w:rPr>
          <w:rFonts w:ascii="Helvetica" w:hAnsi="Helvetica" w:cs="Helvetica"/>
          <w:sz w:val="18"/>
          <w:szCs w:val="18"/>
          <w:lang w:val="es-ES" w:eastAsia="es-MX"/>
        </w:rPr>
        <w:t>Arbitrio. Arbitrio es el impuesto decretado por ley a favor de una o varias municipalidades.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 </w:t>
      </w:r>
      <w:r w:rsidRPr="00175CE2">
        <w:rPr>
          <w:rFonts w:ascii="Helvetica" w:hAnsi="Helvetica" w:cs="Helvetica"/>
          <w:sz w:val="18"/>
          <w:szCs w:val="18"/>
          <w:lang w:eastAsia="es-MX"/>
        </w:rPr>
        <w:t>Contribución especial y contribución por mejoras. Contribución especial es el tributo que tiene como determinante del hecho generador, beneficios directos para el contribuyente, derivados de la realización de obras públicas o de servicios estatales.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Contribución especial por mejoras, es la establecida para costear la obra pública que produce una plusvalía inmobiliaria y tiene como límite para su recaudación, el gasto total realizado y como límite individual para el contribuyente, el incremento de valor del inmueble beneficiado.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TITULO II</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OBLIGACION TRIBUTARIA</w:t>
      </w:r>
    </w:p>
    <w:p w:rsidR="00175CE2" w:rsidRPr="00175CE2" w:rsidRDefault="00175CE2" w:rsidP="00175CE2">
      <w:pPr>
        <w:pStyle w:val="Sinespaciado"/>
        <w:jc w:val="both"/>
        <w:rPr>
          <w:sz w:val="18"/>
          <w:szCs w:val="18"/>
          <w:lang w:eastAsia="es-MX"/>
        </w:rPr>
      </w:pP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DISPOSICIONES GENERALES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 </w:t>
      </w:r>
      <w:r w:rsidRPr="00175CE2">
        <w:rPr>
          <w:rFonts w:ascii="Helvetica" w:hAnsi="Helvetica" w:cs="Helvetica"/>
          <w:sz w:val="18"/>
          <w:szCs w:val="18"/>
          <w:lang w:eastAsia="es-MX"/>
        </w:rPr>
        <w:t>Concepto de la obligación tributaria. La obligación tributaria constituye un vínculo jurídico, de carácter personal, entre la Administración Tributaria y otros entes públicos acreedores del tributo y los sujetos pasivos de ella. Tiene por objeto la prestación de un tributo, surge al realizarse el presupuesto del hecho generador previsto en la ley y conserva su carácter personal a menos que su cumplimiento se asegure mediante garantía real o fiduciaria, sobre determinados bienes o con privilegios especiales.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obligación tributaria pertenece al derecho público y es exigible coactivamente.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 </w:t>
      </w:r>
      <w:proofErr w:type="spellStart"/>
      <w:r w:rsidRPr="00175CE2">
        <w:rPr>
          <w:rFonts w:ascii="Helvetica" w:hAnsi="Helvetica" w:cs="Helvetica"/>
          <w:sz w:val="18"/>
          <w:szCs w:val="18"/>
          <w:lang w:eastAsia="es-MX"/>
        </w:rPr>
        <w:t>Preeminencia</w:t>
      </w:r>
      <w:proofErr w:type="spellEnd"/>
      <w:r w:rsidRPr="00175CE2">
        <w:rPr>
          <w:rFonts w:ascii="Helvetica" w:hAnsi="Helvetica" w:cs="Helvetica"/>
          <w:sz w:val="18"/>
          <w:szCs w:val="18"/>
          <w:lang w:eastAsia="es-MX"/>
        </w:rPr>
        <w:t xml:space="preserve"> de la obligación legal sobre la contractual. Privilegios y garantía del crédito tributario. Los convenios referentes a materia tributaria celebrados entre particulares no son oponibles al fisco ni tendrán eficacia para alterar la calidad del sujeto pasivo, salvo en los casos en que la ley expresamente los autorice o les reconozca efectos y sin perjuicio de la validez que pudiera tener entre las partes.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Los tributos, </w:t>
      </w:r>
      <w:proofErr w:type="spellStart"/>
      <w:r w:rsidRPr="00175CE2">
        <w:rPr>
          <w:rFonts w:ascii="Helvetica" w:hAnsi="Helvetica" w:cs="Helvetica"/>
          <w:sz w:val="18"/>
          <w:szCs w:val="18"/>
          <w:lang w:eastAsia="es-MX"/>
        </w:rPr>
        <w:t>cualesquiera</w:t>
      </w:r>
      <w:proofErr w:type="spellEnd"/>
      <w:r w:rsidRPr="00175CE2">
        <w:rPr>
          <w:rFonts w:ascii="Helvetica" w:hAnsi="Helvetica" w:cs="Helvetica"/>
          <w:sz w:val="18"/>
          <w:szCs w:val="18"/>
          <w:lang w:eastAsia="es-MX"/>
        </w:rPr>
        <w:t xml:space="preserve"> que </w:t>
      </w:r>
      <w:proofErr w:type="gramStart"/>
      <w:r w:rsidRPr="00175CE2">
        <w:rPr>
          <w:rFonts w:ascii="Helvetica" w:hAnsi="Helvetica" w:cs="Helvetica"/>
          <w:sz w:val="18"/>
          <w:szCs w:val="18"/>
          <w:lang w:eastAsia="es-MX"/>
        </w:rPr>
        <w:t>sea</w:t>
      </w:r>
      <w:proofErr w:type="gramEnd"/>
      <w:r w:rsidRPr="00175CE2">
        <w:rPr>
          <w:rFonts w:ascii="Helvetica" w:hAnsi="Helvetica" w:cs="Helvetica"/>
          <w:sz w:val="18"/>
          <w:szCs w:val="18"/>
          <w:lang w:eastAsia="es-MX"/>
        </w:rPr>
        <w:t xml:space="preserve"> su naturaleza, los recargos, los intereses y las multas, en materia tributaria, gozan del derecho general de privilegio sobre todos los bienes del deudor y tendrán, aún en caso de quiebra o liquidación, prelación para el pago sobre los demás créditos. Constituyen una excepción a esta norma los créditos hipotecarios y prendarios inscritos en el Registro General de la Propiedad, con anterioridad a la fecha en que se le haya notificado al contribuyente la acción del sujeto activo de la obligación tributaria, y los indicados en los numerales 1o. y 2o. del Artículo 392 del Código Procesal Civil y Mercantil.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 </w:t>
      </w:r>
      <w:r w:rsidRPr="00175CE2">
        <w:rPr>
          <w:rFonts w:ascii="Helvetica" w:hAnsi="Helvetica" w:cs="Helvetica"/>
          <w:sz w:val="18"/>
          <w:szCs w:val="18"/>
          <w:lang w:eastAsia="es-MX"/>
        </w:rPr>
        <w:t>Ocurrencia del hecho generador condicionado. La existencia de las obligaciones tributarias, no será afectada por circunstancias relativas a la validez jurídica de los hechos o actos realizados constitutivos del hecho generador; o a la naturaleza del objeto perseguido por las partes al celebrar éstos, ni por los efectos que a ellos se les reconozca en otras normas legales, siempre que se produzcan efectivamente los resultados propios del presupuesto de hecho legal y no se trate de tributos documentarios.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SUJETO DE LA OBLIGACION JURIDICO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PRIMERA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DISPOSICIONES GENERALES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 </w:t>
      </w:r>
      <w:r w:rsidRPr="00175CE2">
        <w:rPr>
          <w:rFonts w:ascii="Helvetica" w:hAnsi="Helvetica" w:cs="Helvetica"/>
          <w:sz w:val="18"/>
          <w:szCs w:val="18"/>
          <w:lang w:eastAsia="es-MX"/>
        </w:rPr>
        <w:t>Sujeto activo: Sujeto activo de la obligación tributaria es el Estado o el ente público acreedor del tributo.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 </w:t>
      </w:r>
      <w:r w:rsidRPr="00175CE2">
        <w:rPr>
          <w:rFonts w:ascii="Helvetica" w:hAnsi="Helvetica" w:cs="Helvetica"/>
          <w:sz w:val="18"/>
          <w:szCs w:val="18"/>
          <w:lang w:eastAsia="es-MX"/>
        </w:rPr>
        <w:t>Sujeto pasivo de la obligación tributaria. Sujeto pasivo es el obligado al cumplimiento de las prestaciones tributarias, sea en calidad de contribuyentes o de responsable.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19. </w:t>
      </w:r>
      <w:r w:rsidRPr="00175CE2">
        <w:rPr>
          <w:rFonts w:ascii="Helvetica" w:hAnsi="Helvetica" w:cs="Helvetica"/>
          <w:sz w:val="18"/>
          <w:szCs w:val="18"/>
          <w:lang w:eastAsia="es-MX"/>
        </w:rPr>
        <w:t>Funciones de la administración tributaria. Son funciones de la administración tributaria: Planificar, programar, organizar, dirigir, ejecutar, supervisar y controlar todas las actividades que tengan vinculación con las relaciones jurídico tributarias, que surjan como consecuencia de la aplicación, recaudación y fiscalización de tos tributos.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20. </w:t>
      </w:r>
      <w:r w:rsidRPr="00175CE2">
        <w:rPr>
          <w:rFonts w:ascii="Helvetica" w:hAnsi="Helvetica" w:cs="Helvetica"/>
          <w:sz w:val="18"/>
          <w:szCs w:val="18"/>
          <w:lang w:eastAsia="es-MX"/>
        </w:rPr>
        <w:t>Solidaridad. Los obligados respecto de los cuales se verifique un mismo hecho generador de la obligación tributaria, son responsables en forma solidaria del cumplimiento de dicha obligación.</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En los demás casos, la solidaridad debe ser establecida expresamente por la ley.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materia tributaria, se aplicarán las normas que sobre la solidaridad establece el derecho común y además las disposiciones especiales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cumplimiento de la obligación puede ser exigido total o parcialmente, a cualquiera de los obligados, a elección del sujeto activo, salvo lo dispuesto para los obligados por deuda ajena en el Artículo 25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cumplimiento total de la obligación por uno de los obligados, libera a los demás.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cumplimiento de un deber formal por parte de uno de los obligados, no libera a los demás, cuando por disposición legal específica se exija que los otros obligados lo cumplan.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exención o remisión de la obligación, libera a todos los deudores, salvo que el beneficio total o parcial haya sido concedido a uno de ellos; en este caso el sujeto activo podrá exigir el cumplimiento a los demás con deducción de la parte proporcional eximida o remitida.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Cualquier interrupción de la prescripción, en favor o en contra de uno de los obligados, favorece o perjudica a los demás.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SEGUNDA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CONTRIBUYENTES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21. </w:t>
      </w:r>
      <w:r w:rsidRPr="00175CE2">
        <w:rPr>
          <w:rFonts w:ascii="Helvetica" w:hAnsi="Helvetica" w:cs="Helvetica"/>
          <w:sz w:val="18"/>
          <w:szCs w:val="18"/>
          <w:lang w:eastAsia="es-MX"/>
        </w:rPr>
        <w:t>Obligado por deuda propia. Son contribuyentes las personas individuales, prescindiendo de su capacidad legal, según el derecho privado y las personas jurídicas, que realicen o respecto de las cuales se verifica el hecho generador de la obligación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22. </w:t>
      </w:r>
      <w:r w:rsidRPr="00175CE2">
        <w:rPr>
          <w:rFonts w:ascii="Helvetica" w:hAnsi="Helvetica" w:cs="Helvetica"/>
          <w:sz w:val="18"/>
          <w:szCs w:val="18"/>
          <w:lang w:eastAsia="es-MX"/>
        </w:rPr>
        <w:t>Situaciones especiales. Cuando ocurra el hecho generador en las situaciones que adelante se enumeran, serán responsables del cumplimiento de las obligaciones tributarias formales y materiales, los sujetos que en cada caso se indica: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SITUACIONES                                                          RESPONSABLES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Fideicomisos                                                               El fiduciario.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Contrato de participación                                        El gestor, ya se éste una persona individual o                                                                                         una persona jurídica, en cuyo caso el responsable                                                                                  será el representante legal de la misma.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Copropiedad                                                               Los copropietarios.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Sociedades de hecho                                                Los Socios.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Sociedades irregulares.                                             Los Socios.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Sucesiones indivisas.                                                El albacea, administrador o herederos.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los casos anteriores, la Administración Tributaria a solicitud del responsable, hará la inscripción correspondiente. El régimen tributario aplicable a los ingresos o bienes gravados, será determinado en cada ley, evitando la doble o múltiple tributación en cumplimiento de las normas y principios de equidad y justicia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en las situaciones enumeradas existan empresas propiedad de personas individuales, que ya estén inscritas como contribuyentes, podrán continuar tributando como personas individuales.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todo caso, la responsabilidad se limita al monto de los ingresos o bienes gravados, salvo el caso de dolo del responsable.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23. </w:t>
      </w:r>
      <w:r w:rsidRPr="00175CE2">
        <w:rPr>
          <w:rFonts w:ascii="Helvetica" w:hAnsi="Helvetica" w:cs="Helvetica"/>
          <w:sz w:val="18"/>
          <w:szCs w:val="18"/>
          <w:lang w:eastAsia="es-MX"/>
        </w:rPr>
        <w:t>Obligaciones de los sujetos pasivos. Los contribuyentes o responsables, están obligados al pago de los tributos y al cumplimiento de los deberes formales impuestos por este código o por normas legales especiales; asimismo, al pago de intereses y sanciones pecuniarias, en su caso.</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exención del pago de un tributo, no libera al beneficiario del cumplimiento de las demás obligaciones que de acuerdo con la ley le correspondan.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24. </w:t>
      </w:r>
      <w:r w:rsidRPr="00175CE2">
        <w:rPr>
          <w:rFonts w:ascii="Helvetica" w:hAnsi="Helvetica" w:cs="Helvetica"/>
          <w:sz w:val="18"/>
          <w:szCs w:val="18"/>
          <w:lang w:eastAsia="es-MX"/>
        </w:rPr>
        <w:t>Transmisión por sucesión. Los derechos y obligaciones del contribuyente fallecido, serán ejercitados o en su caso cumplidos, por el administrador o albacea de la mortual, herederos o legatarios, sin perjuicio del beneficio de inventario y de lo dispuesto en los artículos 25 y 26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TERCERA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RESPONSABLES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25. </w:t>
      </w:r>
      <w:r w:rsidRPr="00175CE2">
        <w:rPr>
          <w:rFonts w:ascii="Helvetica" w:hAnsi="Helvetica" w:cs="Helvetica"/>
          <w:sz w:val="18"/>
          <w:szCs w:val="18"/>
          <w:lang w:eastAsia="es-MX"/>
        </w:rPr>
        <w:t>Obligado por deuda ajena. Es responsable la persona que sin tener el carácter de contribuyente, debe, por disposición expresa de la ley, cumplir las obligaciones atribuidas a éste.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Es, asimismo, responsable toda persona sujeta por la ley al cumplimiento de obligaciones formales ajenas aun cuando de las mismas no resulte la obligación de pagar tributos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responsable, si pagare la obligación tributaria con dinero propio, tendrá derecho a la acción de repetición, en contra del contribuyente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26. </w:t>
      </w:r>
      <w:r w:rsidRPr="00175CE2">
        <w:rPr>
          <w:rFonts w:ascii="Helvetica" w:hAnsi="Helvetica" w:cs="Helvetica"/>
          <w:sz w:val="18"/>
          <w:szCs w:val="18"/>
          <w:lang w:eastAsia="es-MX"/>
        </w:rPr>
        <w:t>Responsable por representación. Son responsables para el cumplimiento de las obligaciones tributarias, en calidad de representantes, sin que ello afecte su propio patrimonio, salvo el caso de dolo de tal representante, por las obligaciones tributarias derivadas de los bienes que administran o dispongan: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padres, los tutores o los administradores de bienes de los menores obligados y los representantes de los incapaces.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representantes legales de las personas jurídicas.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mandatarios respecto de los bienes que administren y dispongan.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síndicos de quiebras y los depositarios de concursos de acreedores.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responsabilidad establecida en este artículo, se limita al valor de los patrimonios que se administren, salvo que los representantes hubieren actuado con dolo, en cuyo caso responderán en forma solidaria.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27. </w:t>
      </w:r>
      <w:r w:rsidRPr="00175CE2">
        <w:rPr>
          <w:rFonts w:ascii="Helvetica" w:hAnsi="Helvetica" w:cs="Helvetica"/>
          <w:sz w:val="18"/>
          <w:szCs w:val="18"/>
          <w:lang w:eastAsia="es-MX"/>
        </w:rPr>
        <w:t>Responsabilidad solidaria de quienes adquieren bienes y derechos. Son solidariamente responsables con los anteriores propietarios como sucesores a titulo particular de los bienes y derechos adquiridos, por el cumplimiento de las obligaciones tributarias generadas por el dominio y transferencia de los respectivos bienes: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donatarios y los legatarios.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adquirientes de bienes, derechos o patrimonios, así como los sucesores en el activo y pasivo de empresas propiedad de personas individuales o jurídicas, o de entes colectivos con personalidad jurídica o sin ella.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personas individuales o jurídicas que adquieran empresas por fusión, transformación o absorción, respecto de los tributos que adeuden los propietarios de las fusionadas, transformadas o absorbidas.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representantes de sociedades o de empresas en liquidación, concursos de acreedores y quiebra deberán, en la oportunidad en que se verifiquen los créditos de los acreedores, solicitar a la Administración Tributaria informe respecto de los créditos tributarios pendientes. La transferencia o adjudicación en estos casos debe hacerse libre de toda responsabilidad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responsabilidad establecida en este artículo se limita al valor de los patrimonios que se adquieran, a menos que los sucesores hubieren actuado con dolo, en cuyo caso responderán en forma solidaria.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las situaciones previstas en el numeral 2 de este artículo, la responsabilidad solidaria cesará para el adquiriente en el plazo de un año, contado a partir de la fecha en que éste efectúe la comunicación en forma fehaciente a la Administración Tributaria, del contrato o acto respectivo que origina la transferencia.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28. </w:t>
      </w:r>
      <w:r w:rsidRPr="00175CE2">
        <w:rPr>
          <w:rFonts w:ascii="Helvetica" w:hAnsi="Helvetica" w:cs="Helvetica"/>
          <w:sz w:val="18"/>
          <w:szCs w:val="18"/>
          <w:lang w:eastAsia="es-MX"/>
        </w:rPr>
        <w:t>Agente de retención o de percepción. Son responsables en calidad de agentes de retención o de percepción, las personas designadas por la ley, que intervengan en actos, contratos u operaciones en los cuales deban efectuar la retención o percepción del tributo correspondiente.</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Agentes de retención, son sujetos que al pagar o acreditar a los contribuyentes cantidades gravadas, están obligados legalmente a retener de las mismas, una parte de éstas como pago a cuenta de tributos a cargo de dichos contribuyentes.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Agentes de percepción, son las personas individuales o jurídicas que por disposición legal deben percibir el impuesto y enterarlo al fisco.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También serán considerados agentes de percepción, quienes por disposición legal, sean autorizados o deban percibir impuestos, intereses, recargos o multas, por cuenta de la Administración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29. </w:t>
      </w:r>
      <w:r w:rsidRPr="00175CE2">
        <w:rPr>
          <w:rFonts w:ascii="Helvetica" w:hAnsi="Helvetica" w:cs="Helvetica"/>
          <w:sz w:val="18"/>
          <w:szCs w:val="18"/>
          <w:lang w:eastAsia="es-MX"/>
        </w:rPr>
        <w:t>Responsabilidad del agente de retención o de percepción. Efectuada la retención o percepción, el único responsable ante la Administración Tributaria por el importe retenido o percibido, es el agente de retención o de percepción.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falta de cumplimiento de la obligación de enterar en las cajas fiscales, las sumas que debió retener o percibir no exime al agente de la obligación de enterar en las cajas fiscales, las sumas que debió retener o percibir, por las cuales responderá solidariamente con el contribuyente, salvo que acredite que este último efectuó el pago.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agente es responsable ante el contribuyente por las retenciones o percepciones efectuadas sin normas legales que las autoricen, sin perjuicio de la acción penal que pudiera corresponder.</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30 “A”. </w:t>
      </w:r>
      <w:r w:rsidRPr="00175CE2">
        <w:rPr>
          <w:rFonts w:ascii="Helvetica" w:hAnsi="Helvetica" w:cs="Helvetica"/>
          <w:sz w:val="18"/>
          <w:szCs w:val="18"/>
          <w:lang w:eastAsia="es-MX"/>
        </w:rPr>
        <w:t>Información respecto de terceros. La Superintendencia de Administración Tributaria a través de la autoridad superior podrá requerir de cualquier persona individual o jurídica, el suministro periódico o eventual de información referente a actos, contratos o relaciones mercantiles con terceros, generadores de tributos, en forma escrita, electrónica, o por otros medios idóneos, siempre que se relacionen con asuntos tributarios, no transgreda el secreto profesional ni la garantía de confidencialidad establecida en la Constitución Política de la República, leyes especiales y lo dispuesto en este Código. En todo caso, la Superintendencia de Administración Tributaria recibirá la información bajo reserva de confidencialidad. Dicha información deberá ser presentada utilizando formulario u otro medio que facilite la Superintendencia de Administración Tributaria –SAT-, dentro del plazo de veinte días de recibido el requerimiento.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30. </w:t>
      </w:r>
      <w:r w:rsidRPr="00175CE2">
        <w:rPr>
          <w:rFonts w:ascii="Helvetica" w:hAnsi="Helvetica" w:cs="Helvetica"/>
          <w:sz w:val="18"/>
          <w:szCs w:val="18"/>
          <w:lang w:eastAsia="es-MX"/>
        </w:rPr>
        <w:t>Derogado.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Reformado por el Artículo 1 del Decreto Número 29-2001 del Congreso de la República.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Reformado por el Artículo 1 del Decreto Número 03-04 del Congreso de la República.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Suspendido provisionalmente mediante los Expedientes Acumulados números 112 y 122-2004 de la Corte de Constitucionalidad.</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Derogado el Artículo 1 del Decreto Número 03-04 del Congreso de la República, que reformó el artículo 30 del Decreto Número 6-91 del Congreso de la República, por el Artículo 68 primer párrafo del Decreto Número 20-2006 del Congreso de la República.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HECHO GENERADOR DE LA OBLIGACION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31. </w:t>
      </w:r>
      <w:r w:rsidRPr="00175CE2">
        <w:rPr>
          <w:rFonts w:ascii="Helvetica" w:hAnsi="Helvetica" w:cs="Helvetica"/>
          <w:sz w:val="18"/>
          <w:szCs w:val="18"/>
          <w:lang w:eastAsia="es-MX"/>
        </w:rPr>
        <w:t>Concepto. Hecho generador o hecho imponible es el presupuesto establecido por la ley, para tipificar el tributo y cuya realización origina el nacimiento de la obligación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32. </w:t>
      </w:r>
      <w:r w:rsidRPr="00175CE2">
        <w:rPr>
          <w:rFonts w:ascii="Helvetica" w:hAnsi="Helvetica" w:cs="Helvetica"/>
          <w:sz w:val="18"/>
          <w:szCs w:val="18"/>
          <w:lang w:eastAsia="es-MX"/>
        </w:rPr>
        <w:t xml:space="preserve">Acaecimiento del hecho generador. Se considera que el hecho generador ocurre y produce efectos: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los casos en que al presupuesto legal esté constituido sólo por hechos materiales, desde el momento en que se hayan realizado todas las circunstancias y elementos integrantes de él, necesarios para que produzca los efectos que normalmente le corresponden; y,</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los casos en que el presupuesto legal comprenda hechos, actos o situaciones de carácter jurídico, desde el momento en que estén perfeccionados o constituidos, respectivamente de conformidad con el derecho que les es aplicable.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33. </w:t>
      </w:r>
      <w:r w:rsidRPr="00175CE2">
        <w:rPr>
          <w:rFonts w:ascii="Helvetica" w:hAnsi="Helvetica" w:cs="Helvetica"/>
          <w:sz w:val="18"/>
          <w:szCs w:val="18"/>
          <w:lang w:eastAsia="es-MX"/>
        </w:rPr>
        <w:t>Acto jurídico condicionado. Si el hecho generador fuera un acto o negocio jurídico condicionado, producirá efectos tributarios: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Desde el momento de su celebración y hasta que se cumpla la condición, sí ésta fuera resolutoria.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Al cumplirse la condición, si ésta fuera suspensiva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34. </w:t>
      </w:r>
      <w:r w:rsidRPr="00175CE2">
        <w:rPr>
          <w:rFonts w:ascii="Helvetica" w:hAnsi="Helvetica" w:cs="Helvetica"/>
          <w:sz w:val="18"/>
          <w:szCs w:val="18"/>
          <w:lang w:eastAsia="es-MX"/>
        </w:rPr>
        <w:t>Hecho generador condicionado. Sí el hecho generador estuviere condicionado por la ley, se aplicarán las disposiciones contenidas en el artículo anterior.</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CAPITULO IV</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EXTINCION DE LA OBLIGACION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PRIMERA: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MEDIOS DE EXTINCION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35. </w:t>
      </w:r>
      <w:r w:rsidRPr="00175CE2">
        <w:rPr>
          <w:rFonts w:ascii="Helvetica" w:hAnsi="Helvetica" w:cs="Helvetica"/>
          <w:sz w:val="18"/>
          <w:szCs w:val="18"/>
          <w:lang w:eastAsia="es-MX"/>
        </w:rPr>
        <w:t>Medios de extinción. La obligación tributaria se extingue por los siguientes medios: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Pago.</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Compensación.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Confusión.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Condonación o remisión.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Prescripción.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SEGUNDA: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PAGO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36. </w:t>
      </w:r>
      <w:r w:rsidRPr="00175CE2">
        <w:rPr>
          <w:rFonts w:ascii="Helvetica" w:hAnsi="Helvetica" w:cs="Helvetica"/>
          <w:sz w:val="18"/>
          <w:szCs w:val="18"/>
          <w:lang w:eastAsia="es-MX"/>
        </w:rPr>
        <w:t>Efecto del pago. El pago de los tributos por los contribuyentes o responsables, extingue la obligación.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puede exigir que se garantice el pago de la obligación tributaria mediante la constitución de cualquier medio de garantía.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se garantice con fianza el cumplimiento de adeudos tributarios, otras obligaciones tributarias o derechos arancelarios, se regirán por las disposiciones establecidas en las leyes tributarias y aduaneras y supletoriamente en lo dispuesto en el Código de Comercio. De existir controversias, incluyendo su ejecución, las mismas deberán ser solucionadas en la vía sumaria.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37. </w:t>
      </w:r>
      <w:r w:rsidRPr="00175CE2">
        <w:rPr>
          <w:rFonts w:ascii="Helvetica" w:hAnsi="Helvetica" w:cs="Helvetica"/>
          <w:sz w:val="18"/>
          <w:szCs w:val="18"/>
          <w:lang w:eastAsia="es-MX"/>
        </w:rPr>
        <w:t>Pago por terceros. El pago de la deuda tributaria puede ser realizado por un tercero, tenga o no relación directa con el mismo, ya sea consintiéndolo expresa o tácitamente el contribuyente o responsable. El tercero se subrogará sólo en cuanto al resarcimiento de lo pagado y a las garantías, preferencias y privilegios sustantivos.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estos casos, sólo podrán pagarse tributos legalmente exigibles.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el recibo que acredite al pago por terceros, se hará constar quién lo efectuó.</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38. </w:t>
      </w:r>
      <w:r w:rsidRPr="00175CE2">
        <w:rPr>
          <w:rFonts w:ascii="Helvetica" w:hAnsi="Helvetica" w:cs="Helvetica"/>
          <w:sz w:val="18"/>
          <w:szCs w:val="18"/>
          <w:lang w:eastAsia="es-MX"/>
        </w:rPr>
        <w:t>Forma de pago bajo protesta y consignación. El pago debe efectuarse en el lugar, fecha, plazo y forma que la ley indique.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importe de la deuda tributaria puede ser consignado judicialmente por los contribuyentes o responsables, en los siguientes casos: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Negativa a recibir el pago o subordinación de éste al pago de otro tributo o sanción pecuniaria, o al cumplimiento de una obligación accesoria; o adicional, no ordenado en una norma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Subordinación del pago al cumplimiento de exigencias administrativas sin fundamento en una norma tributaria.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Declarada improcedente la consignación en todo o en parte, se cobrará la deuda tributaria, los intereses y las sanciones que procedan.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no haya determinación definitiva del monto del tributo o la liquidación no esté firme, se permitirá el pago previo, bajo protesta, con el fin de no incurrir en multas, intereses y recargos. Cuando se notifique la liquidación definitiva, se hará el cargo o abono que proceda.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39. </w:t>
      </w:r>
      <w:r w:rsidRPr="00175CE2">
        <w:rPr>
          <w:rFonts w:ascii="Helvetica" w:hAnsi="Helvetica" w:cs="Helvetica"/>
          <w:sz w:val="18"/>
          <w:szCs w:val="18"/>
          <w:lang w:eastAsia="es-MX"/>
        </w:rPr>
        <w:t>Pagos a cuenta. En los casos en que el período de imposición sea anual, para los efectos de la determinación y pago del impuesto, la ley específica podrá disponer que se establezca una base imponible correspondiente a un período menor.</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este caso el contribuyente, en vez de hacer la determinación y pago del impuesto sobre la base de un corte parcial de sus operaciones de ese período menor, podrá efectuar pagos anticipados a cuenta del tributo, tomando como referencia el impuesto pagado en el período menor del año impositivo que corresponda proyectada a un año.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La determinación definitiva del tributo se efectuará al vencimiento del respectivo período anual de imposición, en la fecha, con los requisitos, base y forma de determinación que establezca la ley del impuesto de que se trate, efectuando los ajustes que correspondan por pagos de más o de menos en relación al tributo, definitivamente establecido.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40. </w:t>
      </w:r>
      <w:r w:rsidRPr="00175CE2">
        <w:rPr>
          <w:rFonts w:ascii="Helvetica" w:hAnsi="Helvetica" w:cs="Helvetica"/>
          <w:sz w:val="18"/>
          <w:szCs w:val="18"/>
          <w:lang w:eastAsia="es-MX"/>
        </w:rPr>
        <w:t>Facilidades de Pago. La Superintendencia de Administración Tributaria podrá otorgar a los contribuyentes, facilidades en el pago del impuesto, hasta por un máximo de doce meses, siempre que así lo soliciten, antes del vencimiento del plazo para el pago respectivo y se justifiquen las causas que impidan el cumplimiento normal de la obligación.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casos excepcionales, plenamente justificados, también podrán concederse facilidades después del vencimiento del plazo para el pago del impuesto, intereses y multas. En el convenio podrá establecerse que, si no se cumple con los importes y las condiciones fijadas en la resolución, quedará sin efecto el convenio y cualquier exoneración o rebaja de multa que se hubiere autorizado.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 podrán concederse a los agentes de retención o percepción facilidades para la entrega de retenciones o percepciones de impuestos.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 podrán concederse facilidades en el pago de impuestos cuando se trate de impuestos que se estuvieren cobrando por la vía judicial, salvo convenio celebrado con autorización de juez competente.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intereses resarcitorios generados por el impuesto adeudado, se computarán desde la fecha del vencimiento legal fijado para realizar su pago, hasta la fecha de la cancelación de cada una de las cuotas que se otorguen, y sobre el respectivo saldo, sin perjuicio de la obligación de pagar los recargos y multas que correspondan.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el convenio de pago por abonos que se suscriba entre el contribuyente o responsable y la Administración Tributaria, en el cual se estime un riesgo considerable, deberán garantizarse los derechos del fisco y constituirá título ejecutivo suficiente para el cobro judicial de la deuda pendiente de cancelación.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contribuyentes o responsables a quienes se les autorice las facilidades en el pago de impuestos con un reconocimiento de deuda, dicho documento será título ejecutivo suficiente para el cobro judicial de la deuda pendiente.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41. </w:t>
      </w:r>
      <w:r w:rsidRPr="00175CE2">
        <w:rPr>
          <w:rFonts w:ascii="Helvetica" w:hAnsi="Helvetica" w:cs="Helvetica"/>
          <w:sz w:val="18"/>
          <w:szCs w:val="18"/>
          <w:lang w:eastAsia="es-MX"/>
        </w:rPr>
        <w:t>Retenciones. Las personas individuales o jurídicas propietarios de empresas y entidades obligadas a inscribirse en los Registros Mercantiles o Civil, dedicadas a la producción, distribución o comercialización de mercancías, o la prestación de servicios, deberán retener las cantidades o porcentajes que en cada caso disponga la ley tributaria respectiva y enterarlos en las cajas fiscales, o en los bancos del sistema cuando así esté autorizado, en los plazos y condiciones que dicha ley especifique.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 obstante lo anterior, el contribuyente podrá solicitar a la Administración Tributaria que no se efectúe la retención. En este caso, pagará el impuesto total a su vencimiento, en las condiciones que la ley establezca. La Administración Tributaria deberá resolver dentro del plazo de quince días; en caso contrario, la petición se tendrá por resuelta favorablemente.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42. </w:t>
      </w:r>
      <w:r w:rsidRPr="00175CE2">
        <w:rPr>
          <w:rFonts w:ascii="Helvetica" w:hAnsi="Helvetica" w:cs="Helvetica"/>
          <w:sz w:val="18"/>
          <w:szCs w:val="18"/>
          <w:lang w:eastAsia="es-MX"/>
        </w:rPr>
        <w:t>Aplicación del pago de las cuotas y extinción de la prórroga y facilidades de pago. Concedida la prórroga o facilidades de pago, las cuotas acordadas se aplicarán en primer lugar al pago de los intereses causados y luego, al pago del tributo.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caso de que el deudor incumpla el pago de dos cuotas consecutivas, la prórroga concedida terminará y la Administración Tributaria exigirá el cobro del saldo adeudado, por la vía económico coactiva.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TERCERA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COMPENSACION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43. </w:t>
      </w:r>
      <w:r w:rsidRPr="00175CE2">
        <w:rPr>
          <w:rFonts w:ascii="Helvetica" w:hAnsi="Helvetica" w:cs="Helvetica"/>
          <w:sz w:val="18"/>
          <w:szCs w:val="18"/>
          <w:lang w:eastAsia="es-MX"/>
        </w:rPr>
        <w:t>Compensación. Se compensarán de oficio o a petición del contribuyente o responsable, los créditos tributarios líquidos y exigibles de la Administración Tributaria, con los créditos líquidos y exigibles del contribuyente o responsable, referentes a períodos no prescritos, empezando por los más antiguos y aunque provenga de distinto tributo, siempre que su recaudación esté a cargo del mismo órgano de la Administración Tributaria. La compensación entre saldos deudores y acreedores de carácter tributario, tendrá efectos en la cuenta corriente hasta el límite del saldo menor. Para el efecto, se aplicarán las normas establecidas en el artículo 99 de este Código sobre cuenta corriente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44. </w:t>
      </w:r>
      <w:r w:rsidRPr="00175CE2">
        <w:rPr>
          <w:rFonts w:ascii="Helvetica" w:hAnsi="Helvetica" w:cs="Helvetica"/>
          <w:sz w:val="18"/>
          <w:szCs w:val="18"/>
          <w:lang w:eastAsia="es-MX"/>
        </w:rPr>
        <w:t>Compensación especial. El contribuyente o responsable podrá pedir la compensación total o parcial de sus deudas tributarias con otros créditos tributarios líquidos y exigibles que tenga a su favor, aun cuando sean administrados por distinto órgano de la Administración Tributaria. La petición se hará ante el Ministerio de Finanzas Públicas.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CUARTA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CONFUSION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45. </w:t>
      </w:r>
      <w:r w:rsidRPr="00175CE2">
        <w:rPr>
          <w:rFonts w:ascii="Helvetica" w:hAnsi="Helvetica" w:cs="Helvetica"/>
          <w:sz w:val="18"/>
          <w:szCs w:val="18"/>
          <w:lang w:eastAsia="es-MX"/>
        </w:rPr>
        <w:t>Concepto. La reunión en el sujeto activo de la obligación tributaria de las calidades de acreedor y deudor, extingue esa obligación.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QUINTA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CONDONACION O REMISION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46. </w:t>
      </w:r>
      <w:r w:rsidRPr="00175CE2">
        <w:rPr>
          <w:rFonts w:ascii="Helvetica" w:hAnsi="Helvetica" w:cs="Helvetica"/>
          <w:sz w:val="18"/>
          <w:szCs w:val="18"/>
          <w:lang w:eastAsia="es-MX"/>
        </w:rPr>
        <w:t>Condonación. La obligación de pago de los tributos causados, sólo puede ser condonada o remitida por ley.</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multas y los recargos pueden ser condonados o remitidos por el Presidente de la República, de conformidad con lo establecido por el artículo 183, inciso r), de la Constitución Política, sin perjuicio de las atribuciones propias del Congreso de la República y lo establecido en el artículo 97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SEXTA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PRESCRIPCION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47. </w:t>
      </w:r>
      <w:r w:rsidRPr="00175CE2">
        <w:rPr>
          <w:rFonts w:ascii="Helvetica" w:hAnsi="Helvetica" w:cs="Helvetica"/>
          <w:sz w:val="18"/>
          <w:szCs w:val="18"/>
          <w:lang w:eastAsia="es-MX"/>
        </w:rPr>
        <w:t>Plazos. El derecho de la Administración Tributaria para hacer verificaciones, ajustes, rectificaciones o determinaciones de las obligaciones tributarias, liquidar intereses y multas y exigir su cumplimiento y pago a los contribuyentes o los responsables, deberá ejercitarse dentro del plazo de cuatro (4) años. En igual plazo deberán los contribuyentes o los responsables ejercitar su derecho de repetición, en cuanto a lo pagado en exceso o indebidamente cobrado por concepto de tributos, intereses, recargos y multas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48. </w:t>
      </w:r>
      <w:r w:rsidRPr="00175CE2">
        <w:rPr>
          <w:rFonts w:ascii="Helvetica" w:hAnsi="Helvetica" w:cs="Helvetica"/>
          <w:sz w:val="18"/>
          <w:szCs w:val="18"/>
          <w:lang w:eastAsia="es-MX"/>
        </w:rPr>
        <w:t>Prescripción especial. No obstante lo establecido en el artículo anterior, el plazo de la prescripción se ampliará a ocho años, cuando el contribuyente responsable no se haya registrado en la Administración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49. </w:t>
      </w:r>
      <w:r w:rsidRPr="00175CE2">
        <w:rPr>
          <w:rFonts w:ascii="Helvetica" w:hAnsi="Helvetica" w:cs="Helvetica"/>
          <w:sz w:val="18"/>
          <w:szCs w:val="18"/>
          <w:lang w:eastAsia="es-MX"/>
        </w:rPr>
        <w:t>Computo de los plazos de la prescripción. Los plazos establecidos en los artículos 47 y 48 de este código, se contarán a partir de la fecha en que se produjo el vencimiento de la obligación para pagar el tributo.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50. </w:t>
      </w:r>
      <w:r w:rsidRPr="00175CE2">
        <w:rPr>
          <w:rFonts w:ascii="Helvetica" w:hAnsi="Helvetica" w:cs="Helvetica"/>
          <w:sz w:val="18"/>
          <w:szCs w:val="18"/>
          <w:lang w:eastAsia="es-MX"/>
        </w:rPr>
        <w:t xml:space="preserve">Interrupción de la prescripción. La prescripción se interrumpe por: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La determinación de la obligación tributaria, ya sea que ésta se efectúe por el sujeto pasivo o por la Administración Tributaria, tomándose como fecha del acto </w:t>
      </w:r>
      <w:proofErr w:type="spellStart"/>
      <w:r w:rsidRPr="00175CE2">
        <w:rPr>
          <w:rFonts w:ascii="Helvetica" w:hAnsi="Helvetica" w:cs="Helvetica"/>
          <w:sz w:val="18"/>
          <w:szCs w:val="18"/>
          <w:lang w:eastAsia="es-MX"/>
        </w:rPr>
        <w:t>interruptivo</w:t>
      </w:r>
      <w:proofErr w:type="spellEnd"/>
      <w:r w:rsidRPr="00175CE2">
        <w:rPr>
          <w:rFonts w:ascii="Helvetica" w:hAnsi="Helvetica" w:cs="Helvetica"/>
          <w:sz w:val="18"/>
          <w:szCs w:val="18"/>
          <w:lang w:eastAsia="es-MX"/>
        </w:rPr>
        <w:t xml:space="preserve"> de la prescripción, la de la presentación de la declaración respectiva, o la fecha de la notificación de la determinación efectuada por la Administración Tributaria. En este último caso, la misma se efectuará conforme lo que establecen los artículos 103 y 107 de este Código. La notificación de </w:t>
      </w:r>
      <w:proofErr w:type="spellStart"/>
      <w:r w:rsidRPr="00175CE2">
        <w:rPr>
          <w:rFonts w:ascii="Helvetica" w:hAnsi="Helvetica" w:cs="Helvetica"/>
          <w:sz w:val="18"/>
          <w:szCs w:val="18"/>
          <w:lang w:eastAsia="es-MX"/>
        </w:rPr>
        <w:t>conferimiento</w:t>
      </w:r>
      <w:proofErr w:type="spellEnd"/>
      <w:r w:rsidRPr="00175CE2">
        <w:rPr>
          <w:rFonts w:ascii="Helvetica" w:hAnsi="Helvetica" w:cs="Helvetica"/>
          <w:sz w:val="18"/>
          <w:szCs w:val="18"/>
          <w:lang w:eastAsia="es-MX"/>
        </w:rPr>
        <w:t xml:space="preserve"> de audiencia por ajustes del tributo, intereses, recargos y multas, no interrumpe la prescripción.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notificación de resolución por la que la Administración Tributaria confirme ajustes del tributo, intereses, recargos y multas, y que contengan cantidad líquida y exigible.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interposición por el contribuyente o el responsable de los recursos que procedan de conformidad con la legislación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reconocimiento expreso o tácito de la obligación, por hechos indudables, por parte del sujeto pasivo de la misma.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La solicitud de facilidades de pago, por el contribuyente o el responsable.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*La notificación a cualquiera de las partes de la acción judicial promovida por la Administración Tributaria; así como la notificación de cualquier resolución que establezca u otorgue medidas </w:t>
      </w:r>
      <w:proofErr w:type="spellStart"/>
      <w:r w:rsidRPr="00175CE2">
        <w:rPr>
          <w:rFonts w:ascii="Helvetica" w:hAnsi="Helvetica" w:cs="Helvetica"/>
          <w:sz w:val="18"/>
          <w:szCs w:val="18"/>
          <w:lang w:eastAsia="es-MX"/>
        </w:rPr>
        <w:t>desjudicializadoras</w:t>
      </w:r>
      <w:proofErr w:type="spellEnd"/>
      <w:r w:rsidRPr="00175CE2">
        <w:rPr>
          <w:rFonts w:ascii="Helvetica" w:hAnsi="Helvetica" w:cs="Helvetica"/>
          <w:sz w:val="18"/>
          <w:szCs w:val="18"/>
          <w:lang w:eastAsia="es-MX"/>
        </w:rPr>
        <w:t xml:space="preserve"> emitidas dentro de procesos penales, así como la sentencia dictada en un proceso penal relacionado con delitos contra el régimen tributario o aduanero.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pago parcial de la deuda fiscal de que se trate.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Cualquier providencia precautoria o medida de garantía, debidamente ejecutada.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solicitud de devolución de lo pagado en exceso o indebidamente, presentada por el contribuyente o responsable. Así como la solicitud de devolución de crédito fiscal a que tenga derecho el contribuyente, conforme a la ley específica.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El efecto de la interrupción es no computar para la prescripción, todo el tiempo corrido antes del acto </w:t>
      </w:r>
      <w:proofErr w:type="spellStart"/>
      <w:r w:rsidRPr="00175CE2">
        <w:rPr>
          <w:rFonts w:ascii="Helvetica" w:hAnsi="Helvetica" w:cs="Helvetica"/>
          <w:sz w:val="18"/>
          <w:szCs w:val="18"/>
          <w:lang w:eastAsia="es-MX"/>
        </w:rPr>
        <w:t>interruptivo</w:t>
      </w:r>
      <w:proofErr w:type="spellEnd"/>
      <w:r w:rsidRPr="00175CE2">
        <w:rPr>
          <w:rFonts w:ascii="Helvetica" w:hAnsi="Helvetica" w:cs="Helvetica"/>
          <w:sz w:val="18"/>
          <w:szCs w:val="18"/>
          <w:lang w:eastAsia="es-MX"/>
        </w:rPr>
        <w:t>.</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Interrumpida la prescripción, comenzará a computarse nuevamente el plazo, a partir de la fecha en que se produjo la interrupción.</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51. </w:t>
      </w:r>
      <w:r w:rsidRPr="00175CE2">
        <w:rPr>
          <w:rFonts w:ascii="Helvetica" w:hAnsi="Helvetica" w:cs="Helvetica"/>
          <w:sz w:val="18"/>
          <w:szCs w:val="18"/>
          <w:lang w:eastAsia="es-MX"/>
        </w:rPr>
        <w:t>Renuncia a la prescripción. Se entiende renunciada la prescripción, si el deudor acepta deber sin alegar prescripción o si paga total o parcialmente la deuda prescrita. Este pago no será devuelto en ningún caso.</w:t>
      </w:r>
    </w:p>
    <w:p w:rsidR="00175CE2" w:rsidRPr="00175CE2" w:rsidRDefault="00175CE2" w:rsidP="00175CE2">
      <w:pPr>
        <w:pStyle w:val="Sinespaciado"/>
        <w:jc w:val="both"/>
        <w:rPr>
          <w:sz w:val="18"/>
          <w:szCs w:val="18"/>
          <w:lang w:eastAsia="es-MX"/>
        </w:rPr>
      </w:pP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52. </w:t>
      </w:r>
      <w:r w:rsidRPr="00175CE2">
        <w:rPr>
          <w:rFonts w:ascii="Helvetica" w:hAnsi="Helvetica" w:cs="Helvetica"/>
          <w:sz w:val="18"/>
          <w:szCs w:val="18"/>
          <w:lang w:eastAsia="es-MX"/>
        </w:rPr>
        <w:t>Prescripción de obligaciones accesorias. La prescripción de la obligación principal extingue las obligaciones accesorias.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53. </w:t>
      </w:r>
      <w:r w:rsidRPr="00175CE2">
        <w:rPr>
          <w:rFonts w:ascii="Helvetica" w:hAnsi="Helvetica" w:cs="Helvetica"/>
          <w:sz w:val="18"/>
          <w:szCs w:val="18"/>
          <w:lang w:eastAsia="es-MX"/>
        </w:rPr>
        <w:t>Acción o excepción de prescripción. La prescripción podrá interponerse como acción o como excepción ante la Administración Tributaria y deberá ser resuelta en la forma y plazos que establece este Código. La resolución debe ser aprobada por la autoridad correspondiente de la Superintendencia de la Administración Tributaria o quien desarrolle sus funciones conforme a la ley.</w:t>
      </w:r>
    </w:p>
    <w:p w:rsidR="00175CE2" w:rsidRPr="00175CE2" w:rsidRDefault="00175CE2" w:rsidP="00175CE2">
      <w:pPr>
        <w:pStyle w:val="Sinespaciado"/>
        <w:jc w:val="both"/>
        <w:rPr>
          <w:sz w:val="18"/>
          <w:szCs w:val="18"/>
          <w:lang w:eastAsia="es-MX"/>
        </w:rPr>
      </w:pP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SEPTIMA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INCOBRABILIDAD DE LA OBLIGACION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54. </w:t>
      </w:r>
      <w:r w:rsidRPr="00175CE2">
        <w:rPr>
          <w:rFonts w:ascii="Helvetica" w:hAnsi="Helvetica" w:cs="Helvetica"/>
          <w:sz w:val="18"/>
          <w:szCs w:val="18"/>
          <w:lang w:eastAsia="es-MX"/>
        </w:rPr>
        <w:t>Importe mínimo a cobrar. Por su incompatibilidad con el costo de administración y de cobranza, la Administración Tributaria podrá autorizar que no se inicie el procedimiento administrativo por ajustes de auditoria a los tributos determinados mediante declaración del contribuyente o responsable, cuando no superen la suma de un mil quetzales (Q. 1,000.00) en cada período impositivo anual.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Sí deberá iniciarse el procedimiento administrativo, en los casos de los tributos que no se determinan mediante declaración, cualquiera que sea el monto de los ajustes.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55. </w:t>
      </w:r>
      <w:r w:rsidRPr="00175CE2">
        <w:rPr>
          <w:rFonts w:ascii="Helvetica" w:hAnsi="Helvetica" w:cs="Helvetica"/>
          <w:sz w:val="18"/>
          <w:szCs w:val="18"/>
          <w:lang w:eastAsia="es-MX"/>
        </w:rPr>
        <w:t>Declaración de incobrabilidad. Procedencia. La Administración Tributaria podrá, en casos de excepción y por razones de economía procesal, declarar incobrables las obligaciones tributarias, en los casos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el monto de la deuda sea hasta de dos mil quetzales (Q.2,000.00), siempre que se hubieren realizado diligencias para localizar al deudor, sus bienes o derechos, que puedan ser perseguidos para el pago de la deuda, sin haber obtenido ningún efecto positivo. El monto referido comprende tributos, intereses, multas y recargos, y debe referirse a un mismo caso y a un mismo período impositivo. En la circunstancia de una declaratoria de incobrabilidad improcedente, se deducirán las responsabilidades conforme lo dispuesto en el artículo 96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También podrá declararse la incobrabilidad, aunque exceda de dicho monto: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existiere proceso de concurso de acreedores o quiebra, por la parte de la obligación tributaria que no pudo cobrarse.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las obligaciones consistan en sanciones aplicadas a deudores tributarios que posteriormente fallezcan o cuya muerte presunta se declare.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las obligaciones se refieran a deudores tributarios fallecidos o respecto de quienes se hubiere declarado legalmente su ausencia o muerte presunta, así como en los casos que la localización del deudor sea Imposible, según informes fehacientes de la Administración Tributaria. Cuando se produzca la imposibilidad de la localización, la incobrabilidad podrá ser declarada por el Directorio de la Superintendencia de Administración Tributaria a instancia de la Administración Tributaria; y, cuando las obligaciones se refieran a personas jurídicas extinguidas o disueltas totalmente, exceptuando casos de transformación o de fusión.</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todos los casos de esta literal, siempre que no se hayan identificado bienes o derechos con los cuales pueda hacerse efectiva la deuda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se hubiere producido la prescripción de la obligación tributaria, en</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cuyo caso la incobrabilidad podrá ser declarada de oficio por el Directorio de la Superintendencia de Administración Tributaria, a instancia de la Administración Tributaria, sin perjuicio de lo dispuesto en el artículo 96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56. </w:t>
      </w:r>
      <w:r w:rsidRPr="00175CE2">
        <w:rPr>
          <w:rFonts w:ascii="Helvetica" w:hAnsi="Helvetica" w:cs="Helvetica"/>
          <w:sz w:val="18"/>
          <w:szCs w:val="18"/>
          <w:lang w:eastAsia="es-MX"/>
        </w:rPr>
        <w:t>Efectos de la declaración de incobrabilidad. La resolución que declare la incobrabilidad de una obligación tributaria, por una o más de las causales a las que se refiere el artículo 55 de este Código, dejará en suspenso la iniciación o en su caso, la prosecución del procedimiento de cobro y deberá ser comunicada a la dirección Normativa de adquisiciones del Ministerio de Finanzas Públicas, la cual deberá llevar un registro de las mismas e informar a los otros registros de proveedores o consultores del Estado, para el cumplimiento de lo dispuesto en el párrafo siguiente.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La declaración de incobrabilidad de una deuda tributaria, la morosidad en el pago de obligaciones tributarias o el ser sujeto de un proceso de cobro de un adeudo tributario por la vía económico-coactivo, hará que el contribuyente o el responsable quede impedido de cotizar, licitar y celebrar los contratos a que se refiere la Ley de Contrataciones del Estado, con este último y sus instituciones descentralizadas o autónomas, incluyendo las municipalidades, por cuatro (4) años a partir de la declaratoria. Este impedimento quedará sin efecto si el contribuyente o el responsable paga voluntariamente y sin más trámite, la totalidad del tributo, intereses, multas y recargos que correspondan. Este impedimento no aplicará cuando antes de la declaratoria se hubiere producido la prescripción de la obligación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57. </w:t>
      </w:r>
      <w:r w:rsidRPr="00175CE2">
        <w:rPr>
          <w:rFonts w:ascii="Helvetica" w:hAnsi="Helvetica" w:cs="Helvetica"/>
          <w:sz w:val="18"/>
          <w:szCs w:val="18"/>
          <w:lang w:eastAsia="es-MX"/>
        </w:rPr>
        <w:t>Reiniciación del procedimiento de cobro. Mientras no transcurra el plazo de prescripción, podrá continuarse el procedimiento de cobro, si desaparecen as causas que dieron lugar a la declaración de incobrabilidad.</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V</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INTERESES: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58. </w:t>
      </w:r>
      <w:r w:rsidRPr="00175CE2">
        <w:rPr>
          <w:rFonts w:ascii="Helvetica" w:hAnsi="Helvetica" w:cs="Helvetica"/>
          <w:sz w:val="18"/>
          <w:szCs w:val="18"/>
          <w:lang w:eastAsia="es-MX"/>
        </w:rPr>
        <w:t>Intereses resarcitorios a favor del fisco. El contribuyente o responsable que no pague el importe de la obligación tributaria, dentro de los plazos legales establecidos, deberá pagar intereses resarcitorios, para compensar al fisco por la no disponibilidad del importe del tributo en la oportunidad debida. Dicho interés se calculará sobre el importe del tributo adeudado y será equivalente a la suma que resulte de aplicar a dicho tributo, la tasa de interés simple máxima anual que determine la Junta Monetaria para efectos tributarios, dentro de los primeros quince días de los meses de enero y julio de cada año, para el respectivo semestre, tomando como base la tasa ponderada bancaria para operaciones activas del semestre anterior.</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59. </w:t>
      </w:r>
      <w:r w:rsidRPr="00175CE2">
        <w:rPr>
          <w:rFonts w:ascii="Helvetica" w:hAnsi="Helvetica" w:cs="Helvetica"/>
          <w:sz w:val="18"/>
          <w:szCs w:val="18"/>
          <w:lang w:eastAsia="es-MX"/>
        </w:rPr>
        <w:t>Cómputo de los intereses resarcitorios. Los intereses resarcitorios a favor del fisco se computarán desde el día fijado por la ley para pagar el tributo, hasta el día en que efectivamente se realice el pago del mismo.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60. </w:t>
      </w:r>
      <w:r w:rsidRPr="00175CE2">
        <w:rPr>
          <w:rFonts w:ascii="Helvetica" w:hAnsi="Helvetica" w:cs="Helvetica"/>
          <w:sz w:val="18"/>
          <w:szCs w:val="18"/>
          <w:lang w:eastAsia="es-MX"/>
        </w:rPr>
        <w:t xml:space="preserve">Intereses punitivos aplicables y su </w:t>
      </w:r>
      <w:proofErr w:type="gramStart"/>
      <w:r w:rsidRPr="00175CE2">
        <w:rPr>
          <w:rFonts w:ascii="Helvetica" w:hAnsi="Helvetica" w:cs="Helvetica"/>
          <w:sz w:val="18"/>
          <w:szCs w:val="18"/>
          <w:lang w:eastAsia="es-MX"/>
        </w:rPr>
        <w:t>computo</w:t>
      </w:r>
      <w:proofErr w:type="gramEnd"/>
      <w:r w:rsidRPr="00175CE2">
        <w:rPr>
          <w:rFonts w:ascii="Helvetica" w:hAnsi="Helvetica" w:cs="Helvetica"/>
          <w:sz w:val="18"/>
          <w:szCs w:val="18"/>
          <w:lang w:eastAsia="es-MX"/>
        </w:rPr>
        <w:t>. En cuanto a los intereses punitivos que se deriven de la interposición del recurso contencioso administrativo tributario, se estará a lo dispuesto en el artículo 221 de la Constitución Política.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cálculo de esos intereses punitivos, se hará conforme lo determine la Junta Monetaria, según el artículo 58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61. </w:t>
      </w:r>
      <w:r w:rsidRPr="00175CE2">
        <w:rPr>
          <w:rFonts w:ascii="Helvetica" w:hAnsi="Helvetica" w:cs="Helvetica"/>
          <w:sz w:val="18"/>
          <w:szCs w:val="18"/>
          <w:lang w:eastAsia="es-MX"/>
        </w:rPr>
        <w:t>Intereses a favor del contribuyente o el responsable. El contribuyente o el responsable que hubiere efectuado pagos indebidos o en exceso por concepto de tributos, créditos fiscales, intereses, recargos y multas, devengará intereses hasta que se efectúe el pago sobre el total o el saldo que resulte a su favor, según el saldo de la cuenta corriente tributaria integral establecida en el artículo 99 de este Código.</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Si aún no se hubiere implementado la cuenta corriente tributaria integral, los intereses se devengarán y liquidarán sobre cada uno de los saldos adeudados al contribuyente por los pagos indebidos o en exceso.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Los intereses se computarán desde la fecha en que el contribuyente o responsable hizo el pago, hasta que se efectúe la devolución, compensación o </w:t>
      </w:r>
      <w:proofErr w:type="spellStart"/>
      <w:r w:rsidRPr="00175CE2">
        <w:rPr>
          <w:rFonts w:ascii="Helvetica" w:hAnsi="Helvetica" w:cs="Helvetica"/>
          <w:sz w:val="18"/>
          <w:szCs w:val="18"/>
          <w:lang w:eastAsia="es-MX"/>
        </w:rPr>
        <w:t>acreditamiento</w:t>
      </w:r>
      <w:proofErr w:type="spellEnd"/>
      <w:r w:rsidRPr="00175CE2">
        <w:rPr>
          <w:rFonts w:ascii="Helvetica" w:hAnsi="Helvetica" w:cs="Helvetica"/>
          <w:sz w:val="18"/>
          <w:szCs w:val="18"/>
          <w:lang w:eastAsia="es-MX"/>
        </w:rPr>
        <w:t xml:space="preserve"> del tributo, aplicando la tasa de interés anual conforme el artículo 58 de este Código.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contribuyente o responsable puede presentar solicitud respecto al pago de intereses o bien la Administración Tributaria hacer la determinación de oficio de los mismos. La devolución deberá efectuarse dentro del plazo de los treinta (30) días hábiles siguientes a la fecha en que quede firme la resolución.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VI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EXENCIONES: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62. </w:t>
      </w:r>
      <w:r w:rsidRPr="00175CE2">
        <w:rPr>
          <w:rFonts w:ascii="Helvetica" w:hAnsi="Helvetica" w:cs="Helvetica"/>
          <w:sz w:val="18"/>
          <w:szCs w:val="18"/>
          <w:lang w:eastAsia="es-MX"/>
        </w:rPr>
        <w:t>Exención. Exención es la dispensa total o parcial del cumplimiento de la obligación tributaria, que la ley concede a los sujetos pasivos de ésta, cuando se verifican los supuestos establecidos en dicha ley.</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concurren partes exentas y no exentas en los actos o contratos, la obligación tributaria se cumplirá únicamente en proporción a la parte o partes que no gozan de exención.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63. </w:t>
      </w:r>
      <w:r w:rsidRPr="00175CE2">
        <w:rPr>
          <w:rFonts w:ascii="Helvetica" w:hAnsi="Helvetica" w:cs="Helvetica"/>
          <w:sz w:val="18"/>
          <w:szCs w:val="18"/>
          <w:lang w:eastAsia="es-MX"/>
        </w:rPr>
        <w:t xml:space="preserve">Requisitos. La ley que establezca exenciones, especificará las condiciones y requisitos exigidos para su otorgamiento, los tributos que comprende, si es total o parcial y en su caso, el plazo de su duración.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Para las leyes que contengan beneficios fiscales para el fomento de actividades económicas o para el desarrollo de ciertas áreas geográficas, el plazo máximo de su duración será de diez (10) años.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64. </w:t>
      </w:r>
      <w:r w:rsidRPr="00175CE2">
        <w:rPr>
          <w:rFonts w:ascii="Helvetica" w:hAnsi="Helvetica" w:cs="Helvetica"/>
          <w:sz w:val="18"/>
          <w:szCs w:val="18"/>
          <w:lang w:eastAsia="es-MX"/>
        </w:rPr>
        <w:t>Aplicación a tributos posteriores. Salvo disposición en contrario de la ley tributaria, la exención no se extiende a los tributos que se instituyan con posterioridad a su otorgamiento.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65. </w:t>
      </w:r>
      <w:r w:rsidRPr="00175CE2">
        <w:rPr>
          <w:rFonts w:ascii="Helvetica" w:hAnsi="Helvetica" w:cs="Helvetica"/>
          <w:sz w:val="18"/>
          <w:szCs w:val="18"/>
          <w:lang w:eastAsia="es-MX"/>
        </w:rPr>
        <w:t>Alcance de las exenciones tributarias. Las exenciones y beneficios tributarios que se otorguen serán aplicables, exclusivamente, a los contribuyentes que realicen en forma efectiva y directa, actividades, actos o contratos que sean materia u objeto específico de tal exención o beneficio y mientras cumplan con los requisitos legales previstos en las leyes que los concedan. En ningún caso los beneficios obtenidos podrán transferirse a terceros por ningún título.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TITULO III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INFRACCIONES Y SANCIONES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PARTE GENERAL</w:t>
      </w:r>
    </w:p>
    <w:p w:rsidR="00175CE2" w:rsidRPr="00175CE2" w:rsidRDefault="00175CE2" w:rsidP="00175CE2">
      <w:pPr>
        <w:pStyle w:val="Sinespaciado"/>
        <w:jc w:val="both"/>
        <w:rPr>
          <w:sz w:val="18"/>
          <w:szCs w:val="18"/>
          <w:lang w:eastAsia="es-MX"/>
        </w:rPr>
      </w:pP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PRIMERA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DISPOSICIONES GENERALES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66. </w:t>
      </w:r>
      <w:r w:rsidRPr="00175CE2">
        <w:rPr>
          <w:rFonts w:ascii="Helvetica" w:hAnsi="Helvetica" w:cs="Helvetica"/>
          <w:sz w:val="18"/>
          <w:szCs w:val="18"/>
          <w:lang w:eastAsia="es-MX"/>
        </w:rPr>
        <w:t>Irretroactividad. Las normas tributarias sancionatorias regirán para el futuro. No obstante, tendrán efecto retroactivo las que supriman infracciones y establezcan sanciones más benignas, siempre que favorezcan al infractor y que no afecten, resoluciones o sentencias firmes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67. </w:t>
      </w:r>
      <w:r w:rsidRPr="00175CE2">
        <w:rPr>
          <w:rFonts w:ascii="Helvetica" w:hAnsi="Helvetica" w:cs="Helvetica"/>
          <w:sz w:val="18"/>
          <w:szCs w:val="18"/>
          <w:lang w:eastAsia="es-MX"/>
        </w:rPr>
        <w:t xml:space="preserve">Aplicación. El presente código será aplicable a las infracciones y sanciones, estrictamente en materia tributaria, salvo lo que dispongan las normas especiales que establezcan las leyes que regulan cada tributo. </w:t>
      </w:r>
    </w:p>
    <w:p w:rsidR="00175CE2" w:rsidRPr="00175CE2" w:rsidRDefault="00175CE2" w:rsidP="00175CE2">
      <w:pPr>
        <w:pStyle w:val="Sinespaciado"/>
        <w:jc w:val="both"/>
        <w:rPr>
          <w:sz w:val="18"/>
          <w:szCs w:val="18"/>
          <w:lang w:eastAsia="es-MX"/>
        </w:rPr>
      </w:pP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68. </w:t>
      </w:r>
      <w:r w:rsidRPr="00175CE2">
        <w:rPr>
          <w:rFonts w:ascii="Helvetica" w:hAnsi="Helvetica" w:cs="Helvetica"/>
          <w:sz w:val="18"/>
          <w:szCs w:val="18"/>
          <w:lang w:eastAsia="es-MX"/>
        </w:rPr>
        <w:t>Responsabilidad. Los sujetos tributarios o sus representantes que deban presentar declaración, lo harán de conformidad con las normas de este código y serán responsables, de conformidad con la ley.</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SEGUNDA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INFRACCIONES TRIBUTARIAS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69. </w:t>
      </w:r>
      <w:r w:rsidRPr="00175CE2">
        <w:rPr>
          <w:rFonts w:ascii="Helvetica" w:hAnsi="Helvetica" w:cs="Helvetica"/>
          <w:sz w:val="18"/>
          <w:szCs w:val="18"/>
          <w:lang w:eastAsia="es-MX"/>
        </w:rPr>
        <w:t>Concepto. Toda acción u omisión que implique violación de normas tributarias de índole sustancial o formal constituye infracción que sancionará la Administración Tributaria, en tanto no constituya delito o falta sancionados conforme a la legislación penal.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70. </w:t>
      </w:r>
      <w:r w:rsidRPr="00175CE2">
        <w:rPr>
          <w:rFonts w:ascii="Helvetica" w:hAnsi="Helvetica" w:cs="Helvetica"/>
          <w:sz w:val="18"/>
          <w:szCs w:val="18"/>
          <w:lang w:eastAsia="es-MX"/>
        </w:rPr>
        <w:t>Competencia. Cuando se cometan delitos tipificados como tales en la ley penal, relacionados con la materia tributaria, el conocimiento de los mismos corresponderá a los tribunales competentes del ramo penal.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se presuma la existencia de un delito, la Administración Tributaria deberá denunciar inmediatamente el hecho a la autoridad judicial penal competente, sin perjuicio del cobro de los tributos adeudados al fisco. El pago del Impuesto defraudado por el imputado no lo libera de su responsabilidad penal.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Juez Contralor de la investigación en los procesos en que se discutan obligaciones tributarias deberá permitir que, los abogados designados por la Administración Tributaria, se impongan de las actuaciones judiciales y coadyuven con el Ministerio Público en la persecución penal.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71. </w:t>
      </w:r>
      <w:r w:rsidRPr="00175CE2">
        <w:rPr>
          <w:rFonts w:ascii="Helvetica" w:hAnsi="Helvetica" w:cs="Helvetica"/>
          <w:sz w:val="18"/>
          <w:szCs w:val="18"/>
          <w:lang w:eastAsia="es-MX"/>
        </w:rPr>
        <w:t xml:space="preserve">Infracciones tributarias. Son infracciones tributarias las siguientes: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Pago extemporáneo de las retenciones.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mora.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omisión del pago de tributos.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resistencia a la acción fiscalizadora de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incumplimiento de las obligaciones formales.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demás que se establecen expresamente en este Código y en las leyes tributarias específicas.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72. </w:t>
      </w:r>
      <w:r w:rsidRPr="00175CE2">
        <w:rPr>
          <w:rFonts w:ascii="Helvetica" w:hAnsi="Helvetica" w:cs="Helvetica"/>
          <w:sz w:val="18"/>
          <w:szCs w:val="18"/>
          <w:lang w:eastAsia="es-MX"/>
        </w:rPr>
        <w:t>Presunciones. Las presunciones establecidas en este código y en otras leyes tributarias específicas sobre infracciones y sanciones, admiten prueba en contrario.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73. </w:t>
      </w:r>
      <w:r w:rsidRPr="00175CE2">
        <w:rPr>
          <w:rFonts w:ascii="Helvetica" w:hAnsi="Helvetica" w:cs="Helvetica"/>
          <w:sz w:val="18"/>
          <w:szCs w:val="18"/>
          <w:lang w:eastAsia="es-MX"/>
        </w:rPr>
        <w:t>Concurrencia de las infracciones. Cuando un hecho constituya más de una infracción, se sancionará cada una de ellas.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74. </w:t>
      </w:r>
      <w:r w:rsidRPr="00175CE2">
        <w:rPr>
          <w:rFonts w:ascii="Helvetica" w:hAnsi="Helvetica" w:cs="Helvetica"/>
          <w:sz w:val="18"/>
          <w:szCs w:val="18"/>
          <w:lang w:eastAsia="es-MX"/>
        </w:rPr>
        <w:t xml:space="preserve">Reincidencia. Para los efectos de este Código, incurre en reincidencia el sancionado por resolución de la Administración Tributaria, debidamente notificada, que comete otra infracción dentro del plazo de cuatro años.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Al reincidente de infracción que únicamente esté sancionada con multa, se le aplicará ésta incrementada en un cincuenta por ciento (50%). Si la sanción se aplica en función del importe de un tributo, en ningún caso podrá ser mayor al monto del mismo.</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Si la reincidencia se produce en infracción a los supuestos contemplados en el artículo 85 de este Código, dentro de los cuatro (4) años siguientes a la fecha en que se aplicó la primera sanción, se aplicará el cierre definitivo de la empresa, establecimiento o negocio, y el Registro Mercantil deberá cancelar la inscripción y la patente de comercio.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75. </w:t>
      </w:r>
      <w:r w:rsidRPr="00175CE2">
        <w:rPr>
          <w:rFonts w:ascii="Helvetica" w:hAnsi="Helvetica" w:cs="Helvetica"/>
          <w:sz w:val="18"/>
          <w:szCs w:val="18"/>
          <w:lang w:eastAsia="es-MX"/>
        </w:rPr>
        <w:t>Extinción de la responsabilidad. Las infracciones y sanciones tributarias se extinguen por los motivos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Muerte del infractor.</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Exoneración o condonación.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Prescripción.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los demás casos contemplados en el Articulo 55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76. </w:t>
      </w:r>
      <w:r w:rsidRPr="00175CE2">
        <w:rPr>
          <w:rFonts w:ascii="Helvetica" w:hAnsi="Helvetica" w:cs="Helvetica"/>
          <w:sz w:val="18"/>
          <w:szCs w:val="18"/>
          <w:lang w:eastAsia="es-MX"/>
        </w:rPr>
        <w:t>Prescripción. Las infracciones y sanciones tributarias prescriben por el transcurso de cinco años, contados a partir de la fecha en que se cometió la infracción o quedó firme la sanción, respectivamente.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TERCERA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RESPONSABILIDAD</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77. </w:t>
      </w:r>
      <w:r w:rsidRPr="00175CE2">
        <w:rPr>
          <w:rFonts w:ascii="Helvetica" w:hAnsi="Helvetica" w:cs="Helvetica"/>
          <w:sz w:val="18"/>
          <w:szCs w:val="18"/>
          <w:lang w:eastAsia="es-MX"/>
        </w:rPr>
        <w:t>Responsabilidad personal. La responsabilidad por infracciones es personal, salvo las excepciones establecidas en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78. </w:t>
      </w:r>
      <w:r w:rsidRPr="00175CE2">
        <w:rPr>
          <w:rFonts w:ascii="Helvetica" w:hAnsi="Helvetica" w:cs="Helvetica"/>
          <w:sz w:val="18"/>
          <w:szCs w:val="18"/>
          <w:lang w:eastAsia="es-MX"/>
        </w:rPr>
        <w:t>Eximentes de responsabilidad. Son causas eximentes de responsabilidad:</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incapacidad legal y absoluta.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caso fortuito y la fuerza mayor.</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79. </w:t>
      </w:r>
      <w:r w:rsidRPr="00175CE2">
        <w:rPr>
          <w:rFonts w:ascii="Helvetica" w:hAnsi="Helvetica" w:cs="Helvetica"/>
          <w:sz w:val="18"/>
          <w:szCs w:val="18"/>
          <w:lang w:eastAsia="es-MX"/>
        </w:rPr>
        <w:t>Responsabilidad por infracciones tributarias. Los autores son responsables de las infracciones tributarias en que incurran.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80. </w:t>
      </w:r>
      <w:r w:rsidRPr="00175CE2">
        <w:rPr>
          <w:rFonts w:ascii="Helvetica" w:hAnsi="Helvetica" w:cs="Helvetica"/>
          <w:sz w:val="18"/>
          <w:szCs w:val="18"/>
          <w:lang w:eastAsia="es-MX"/>
        </w:rPr>
        <w:t>Autores. Se consideran autores: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que toman parte directa en la ejecución del hecho u omisión: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que induzcan directamente a otro a ejecutar la infracción.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que participen en la ejecución de hechos, sin los cuales no se hubiera efectuado la infracción.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81. </w:t>
      </w:r>
      <w:r w:rsidRPr="00175CE2">
        <w:rPr>
          <w:rFonts w:ascii="Helvetica" w:hAnsi="Helvetica" w:cs="Helvetica"/>
          <w:sz w:val="18"/>
          <w:szCs w:val="18"/>
          <w:lang w:eastAsia="es-MX"/>
        </w:rPr>
        <w:t>Responsabilidad en casos de representación. Los sujetos pasivos de la obligación tributaria, serán responsables ante la Administración Tributaria, por los actos u omisiones de sus representantes, sin perjuicio de la responsabilidad solidaria que corresponda.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82. </w:t>
      </w:r>
      <w:r w:rsidRPr="00175CE2">
        <w:rPr>
          <w:rFonts w:ascii="Helvetica" w:hAnsi="Helvetica" w:cs="Helvetica"/>
          <w:sz w:val="18"/>
          <w:szCs w:val="18"/>
          <w:lang w:eastAsia="es-MX"/>
        </w:rPr>
        <w:t>Responsabilidad de los profesionales o técnicos. Los profesionales o técnicos emitirán sus dictámenes, certificaciones u otras constancias similares, vinculadas con la materia tributaria, de conformidad con las normas y principios legales, científicos o técnicas aplicables.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83. </w:t>
      </w:r>
      <w:r w:rsidRPr="00175CE2">
        <w:rPr>
          <w:rFonts w:ascii="Helvetica" w:hAnsi="Helvetica" w:cs="Helvetica"/>
          <w:sz w:val="18"/>
          <w:szCs w:val="18"/>
          <w:lang w:eastAsia="es-MX"/>
        </w:rPr>
        <w:t>Responsabilidad del personal dependiente. Los sujetos pasivos de la obligación tributaria serán responsables ante la Administración Tributaria por los actos u omisiones de su personal dependiente, en ejercicio de su cargo.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II</w:t>
      </w:r>
      <w:r w:rsidRPr="00175CE2">
        <w:rPr>
          <w:sz w:val="18"/>
          <w:szCs w:val="18"/>
          <w:lang w:eastAsia="es-MX"/>
        </w:rPr>
        <w:t xml:space="preserve">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PARTE ESPECIAL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PRIMERA: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INFRACCIONES </w:t>
      </w:r>
      <w:proofErr w:type="gramStart"/>
      <w:r w:rsidRPr="00175CE2">
        <w:rPr>
          <w:rFonts w:ascii="Arial" w:hAnsi="Arial" w:cs="Arial"/>
          <w:sz w:val="18"/>
          <w:szCs w:val="18"/>
          <w:lang w:eastAsia="es-MX"/>
        </w:rPr>
        <w:t>ESPECIFICAS</w:t>
      </w:r>
      <w:proofErr w:type="gramEnd"/>
      <w:r w:rsidRPr="00175CE2">
        <w:rPr>
          <w:rFonts w:ascii="Arial" w:hAnsi="Arial" w:cs="Arial"/>
          <w:sz w:val="18"/>
          <w:szCs w:val="18"/>
          <w:lang w:eastAsia="es-MX"/>
        </w:rPr>
        <w:t xml:space="preserve">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84. </w:t>
      </w:r>
      <w:r w:rsidRPr="00175CE2">
        <w:rPr>
          <w:rFonts w:ascii="Helvetica" w:hAnsi="Helvetica" w:cs="Helvetica"/>
          <w:sz w:val="18"/>
          <w:szCs w:val="18"/>
          <w:lang w:eastAsia="es-MX"/>
        </w:rPr>
        <w:t xml:space="preserve">El Organismo Ejecutivo, mediante acuerdo gubernativo, podrá establecer sanciones administrativas, cuando considere que se están infringiendo las leyes relativas a las actividades de comercio, de industria, de agricultura o de servicios.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Independientemente de requerir a los tribunales competentes las acciones penales y/o las sanciones de suspensión de la apertura de los negocios que incurran en infracciones al Código Tributario, en omisión, evasión o defraudación de tributos y contribuciones, o incumplan en el pago de los mismos.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85. </w:t>
      </w:r>
      <w:r w:rsidRPr="00175CE2">
        <w:rPr>
          <w:rFonts w:ascii="Helvetica" w:hAnsi="Helvetica" w:cs="Helvetica"/>
          <w:sz w:val="18"/>
          <w:szCs w:val="18"/>
          <w:lang w:eastAsia="es-MX"/>
        </w:rPr>
        <w:t>Infracciones sancionadas con el cierre temporal. Se aplicará la sanción de cierre temporal de empresas, establecimientos o negocios, cuando se incurra en la comisión de las infracciones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Realizar actividades comerciales, agropecuarias, industriales o profesionales, sin haberse registrado como contribuyente o responsable en los impuestos a que esté afecto, conforme a la legislación específica de cada impuesto.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No emitir o no entregar facturas, tiquetes, notas de débito, notas de crédito, recibos o documentos equivalentes, exigidos por las leyes tributarias específicas, en la forma y plazo establecidos en las mismas.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Emitir facturas, tiquetes, notas de débito, notas de crédito, recibos u otros documentos equivalentes, exigidos por las leyes tributarias específicas, que no estén previamente autorizados por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Utilizar máquinas registradoras, cajas registradoras u otros sistemas, no autorizados por la Administración Tributaria, para emitir facturas, tiquetes u otros documentos equivalentes; o utilizar máquinas registradoras, cajas registradoras u otros sistemas autorizados, en establecimientos distintos del registrado para su utilización.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86. </w:t>
      </w:r>
      <w:r w:rsidRPr="00175CE2">
        <w:rPr>
          <w:rFonts w:ascii="Helvetica" w:hAnsi="Helvetica" w:cs="Helvetica"/>
          <w:sz w:val="18"/>
          <w:szCs w:val="18"/>
          <w:lang w:eastAsia="es-MX"/>
        </w:rPr>
        <w:t xml:space="preserve">Cierre temporal de empresas, establecimientos o negocios. El cierre temporal de las empresas, establecimientos o negocios es la sanción que se impone a las personas individuales o jurídicas propietarias de dichas empresas, establecimientos o negocios, que incurran en la comisión de las infracciones tipificadas en el artículo 85 de este Código.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el infractor sea propietario de varias empresas, establecimientos o negocios, pero cometa la infracción sólo en uno de ellos, la sanción se aplicará únicamente en aquel o aquellos en que haya cometido la infracción.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SANCIÓN: </w:t>
      </w:r>
      <w:r w:rsidRPr="00175CE2">
        <w:rPr>
          <w:rFonts w:ascii="Helvetica" w:hAnsi="Helvetica" w:cs="Helvetica"/>
          <w:sz w:val="18"/>
          <w:szCs w:val="18"/>
          <w:lang w:eastAsia="es-MX"/>
        </w:rPr>
        <w:t>El cierre temporal se aplicará por un plazo mínimo de diez (10) días y por un máximo de veinte (20) días, continuos. La sanción se duplicará, conforme a lo dispuesto en este artículo, si el infractor opone resistencia o antes de concluir el plazo de la sanción viola u oculta los dispositivos de seguridad, o por cualquier medio abre o utiliza el local temporalmente cerrado.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Al comprobar la comisión de una de las infracciones a que se refiere el artículo 85 de este Código, la administración Tributaria lo documentará mediante acta o por conducto de su Dirección de Asuntos Jurídicos, presentará solicitud razonada ante el</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Juez de Paz del ramo penal competente, para que imponga la sanción del cierre temporal de la empresa, establecimiento o negocio. El Juez, bajo pena de responsabilidad, fijará audiencia oral que deberá llevarse a cabo dentro de las cuarenta y ocho (48) horas siguientes a la recepción de la solicitud; en la misma audiencia deberá escuchar a las partes y recibir las pruebas pertinentes. Al finalizar la audiencia, el Juez dictará de manera inmediata la resolución respectiva, ordenando el cierre temporal conforme a este artículo, cuando proceda.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el caso de entidades sujetas a la vigilancia y fiscalización de la Superintendencia de Bancos, la Administración Tributaria únicamente acudirá ante el Juez Penal competente después de obtener opinión favorable de la misma. En el caso de las entidades bursátiles, la opinión favorable se requerirá al Ministerio de Economía. Dichas opiniones deberán emitirse dentro del plazo de diez (10) días contados a partir del día siguiente a aquel en que se hubieren requerido. De no producirse dentro de dicho plazo, la opinión de dichas entidades se reputará como emitida en sentido favorable, y serán responsables por la omisión.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cierre temporal de las empresas, establecimientos o negocios será ejecutado por el Juez que lo decretó con la intervención de un representante de la administración tributaria, quien impondrá sellos oficiales con la leyenda “CERRADO TEMPORALMENTE POR INFRACCIÓN TRIBUTARIA”, los cuales también deberán ser autorizados por el Juez con el sello del Tribunal y la indicación “POR ORDEN JUDICIAL”.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Si el infractor opone resistencia o antes de concluir el plazo de la sanción viola los marchamos o precintos, cubre u oculta de la vista del público los sellos oficiales o por cualquier medio abre o utiliza el local temporalmente cerrado, sin más trámite ni nuevo procedimiento se duplicará la sanción, sin perjuicio de que la Administración Tributaria presente denuncia por los ilícitos penales que correspondan, ante las autoridades competentes.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el lugar cerrado temporalmente fuere a su vez casa de habitación, se permitirá el acceso de las personas que lo habitan, pero en él no podrán efectuarse operaciones mercantiles o el desarrollo de la actividad, profesión u oficio del sancionado, por el tiempo que dure la sanción.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*El juez </w:t>
      </w:r>
      <w:proofErr w:type="spellStart"/>
      <w:r w:rsidRPr="00175CE2">
        <w:rPr>
          <w:rFonts w:ascii="Helvetica" w:hAnsi="Helvetica" w:cs="Helvetica"/>
          <w:sz w:val="18"/>
          <w:szCs w:val="18"/>
          <w:lang w:eastAsia="es-MX"/>
        </w:rPr>
        <w:t>reemplazará</w:t>
      </w:r>
      <w:proofErr w:type="spellEnd"/>
      <w:r w:rsidRPr="00175CE2">
        <w:rPr>
          <w:rFonts w:ascii="Helvetica" w:hAnsi="Helvetica" w:cs="Helvetica"/>
          <w:sz w:val="18"/>
          <w:szCs w:val="18"/>
          <w:lang w:eastAsia="es-MX"/>
        </w:rPr>
        <w:t xml:space="preserve"> la sanción de cierre temporal por una multa equivalente al diez por ciento (10%) de los ingresos brutos obtenidos por el sancionado, durante el último período mensual declarado, anterior a la imposición de la sanción, en los casos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Cuando se trate de personas individuales o jurídicas propietarias de empresas, establecimientos o negocios, cuya función sea reconocida por la Constitución Política de la República como de utilidad pública o que desarrollen un servicio público.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los contribuyentes no posean un establecimiento en un lugar fijo o bien desarrollen su actividad de forma ambulante.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el negocio, establecimiento o empresa hubiere dejado de realizar actividades comerciales o profesionales.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*Contra lo resuelto por el juez competente, procederá el recurso de apelación. El cumplimiento de la sanción no libera al infractor de la obligación del pago de las prestaciones laborales a sus dependientes, de conformidad con lo establecido en el artículo 61 literal g) del Código de Trabajo, Decreto Número 1441 del Congreso de la República y sus reformas. En caso de reincidencia, se estará a lo dispuesto en el artículo 74 del Código Tributario.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87. </w:t>
      </w:r>
      <w:r w:rsidRPr="00175CE2">
        <w:rPr>
          <w:rFonts w:ascii="Helvetica" w:hAnsi="Helvetica" w:cs="Helvetica"/>
          <w:sz w:val="18"/>
          <w:szCs w:val="18"/>
          <w:lang w:eastAsia="es-MX"/>
        </w:rPr>
        <w:t>Computo de recargos. Los recargos se aplicarán desde el día inmediato siguiente a la fecha del vencimiento del plazo establecido para pagar el tributo, hasta el día anterior al en que se efectúe el pago del mismo.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88. </w:t>
      </w:r>
      <w:r w:rsidRPr="00175CE2">
        <w:rPr>
          <w:rFonts w:ascii="Helvetica" w:hAnsi="Helvetica" w:cs="Helvetica"/>
          <w:sz w:val="18"/>
          <w:szCs w:val="18"/>
          <w:lang w:eastAsia="es-MX"/>
        </w:rPr>
        <w:t>Omisión de pago de tributos. La omisión de pago de tributos se constituye por la falta de determinación o determinación incorrecta de la obligación tributaria por parte del sujeto pasivo, detectada por la administración tributaria siempre y cuando la falta de determinación no constituya delito.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89. </w:t>
      </w:r>
      <w:r w:rsidRPr="00175CE2">
        <w:rPr>
          <w:rFonts w:ascii="Helvetica" w:hAnsi="Helvetica" w:cs="Helvetica"/>
          <w:sz w:val="18"/>
          <w:szCs w:val="18"/>
          <w:lang w:eastAsia="es-MX"/>
        </w:rPr>
        <w:t>Sanción. La omisión de pago de tributos será sancionada con una multa equivalente al ciento por ciento (100%) del importe del tributo omitido, por la falta de determinación o la determinación incorrecta presentada por parte del sujeto pasivo, detectada por la acción fiscalizadora.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el contribuyente o responsable, una vez presentada su declaración rectifica y paga antes de ser requerido o fiscalizado por la Administración Tributaria, la sanción se reducirá al veinticinco por ciento (25%) del importe del tributo omitido.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Esta sanción, en su caso, se aplicará sin perjuicio de cobrar los intereses resarcitorios que correspondan, conforme lo dispuesto en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90. </w:t>
      </w:r>
      <w:r w:rsidRPr="00175CE2">
        <w:rPr>
          <w:rFonts w:ascii="Helvetica" w:hAnsi="Helvetica" w:cs="Helvetica"/>
          <w:sz w:val="18"/>
          <w:szCs w:val="18"/>
          <w:lang w:eastAsia="es-MX"/>
        </w:rPr>
        <w:t>Prohibición de doble pena.</w:t>
      </w:r>
      <w:r w:rsidRPr="00175CE2">
        <w:rPr>
          <w:rFonts w:ascii="Arial" w:hAnsi="Arial" w:cs="Arial"/>
          <w:sz w:val="18"/>
          <w:szCs w:val="18"/>
          <w:lang w:eastAsia="es-MX"/>
        </w:rPr>
        <w:t xml:space="preserve">-Non bis in </w:t>
      </w:r>
      <w:proofErr w:type="spellStart"/>
      <w:r w:rsidRPr="00175CE2">
        <w:rPr>
          <w:rFonts w:ascii="Arial" w:hAnsi="Arial" w:cs="Arial"/>
          <w:sz w:val="18"/>
          <w:szCs w:val="18"/>
          <w:lang w:eastAsia="es-MX"/>
        </w:rPr>
        <w:t>idem</w:t>
      </w:r>
      <w:proofErr w:type="spellEnd"/>
      <w:r w:rsidRPr="00175CE2">
        <w:rPr>
          <w:rFonts w:ascii="Arial" w:hAnsi="Arial" w:cs="Arial"/>
          <w:sz w:val="18"/>
          <w:szCs w:val="18"/>
          <w:lang w:eastAsia="es-MX"/>
        </w:rPr>
        <w:t xml:space="preserve">-. </w:t>
      </w:r>
      <w:r w:rsidRPr="00175CE2">
        <w:rPr>
          <w:rFonts w:ascii="Helvetica" w:hAnsi="Helvetica" w:cs="Helvetica"/>
          <w:sz w:val="18"/>
          <w:szCs w:val="18"/>
          <w:lang w:eastAsia="es-MX"/>
        </w:rPr>
        <w:t>Si de la investigación que se realice, aparecen indicios de la comisión de un delito o de una falta, contemplados en la legislación penal, la Administración Tributaria se abstendrá de imponer sanción alguna y procederá a hacerlo del conocimiento de la autoridad competente. No obstante lo anterior, si el imputado efectúa el pago del impuesto defraudado, ello no lo libera de la responsabilidad penal.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en ningún caso sancionará dos veces la misma infracción.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SEGUNDA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RETENCION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91. </w:t>
      </w:r>
      <w:r w:rsidRPr="00175CE2">
        <w:rPr>
          <w:rFonts w:ascii="Helvetica" w:hAnsi="Helvetica" w:cs="Helvetica"/>
          <w:sz w:val="18"/>
          <w:szCs w:val="18"/>
          <w:lang w:eastAsia="es-MX"/>
        </w:rPr>
        <w:t>Pago extemporáneo de tributos retenidos, percibidos y del Impuesto al Valor Agregado. Quienes actuando en calidad de agente de retención o de percepción o contribuyentes del Impuesto al Valor Agregado no enteren en las cajas fiscales correspondientes, dentro del plazo establecido por las leyes tributarias, los impuestos percibidos o retenidos o el Impuesto al Valor Agregado, serán sancionados con multa equivalente al ciento por ciento (100%) del impuesto retenido o percibido o el pago resultante del Impuesto al Valor Agregado.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el responsable del pago lo hiciere efectivo antes de ser requerido por la Administración Tributaria, la sanción se reducirá en un cincuenta por ciento (50%).</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Transcurridos treinta (30) días hábiles contados a partir de la notificación del requerimiento, sin que el agente de retención o de percepción cumpla con la obligación de enterar los impuestos, se procederá conforme a lo que disponen los artículos 70 y 90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TERCERA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MORA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92. </w:t>
      </w:r>
      <w:r w:rsidRPr="00175CE2">
        <w:rPr>
          <w:rFonts w:ascii="Helvetica" w:hAnsi="Helvetica" w:cs="Helvetica"/>
          <w:sz w:val="18"/>
          <w:szCs w:val="18"/>
          <w:lang w:eastAsia="es-MX"/>
        </w:rPr>
        <w:t>Mora. Incurre en mora el contribuyente que paga la obligación tributaria después del plazo fijado por la Ley para hacerlo. La mora opera de pleno derecho.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SANCIÓN: </w:t>
      </w:r>
      <w:r w:rsidRPr="00175CE2">
        <w:rPr>
          <w:rFonts w:ascii="Helvetica" w:hAnsi="Helvetica" w:cs="Helvetica"/>
          <w:sz w:val="18"/>
          <w:szCs w:val="18"/>
          <w:lang w:eastAsia="es-MX"/>
        </w:rPr>
        <w:t xml:space="preserve">En caso de mora, se aplicará una sanción por cada día de atraso equivalente a multiplicar el monto del tributo a pagar, por el factor 0.0005, por el número de días de atraso. La sanción por mora no aplicará en casos de reparos, ajustes a determinaciones incorrectas, o en determinaciones de oficio </w:t>
      </w:r>
      <w:r w:rsidRPr="00175CE2">
        <w:rPr>
          <w:rFonts w:ascii="Helvetica" w:hAnsi="Helvetica" w:cs="Helvetica"/>
          <w:sz w:val="18"/>
          <w:szCs w:val="18"/>
          <w:lang w:eastAsia="es-MX"/>
        </w:rPr>
        <w:lastRenderedPageBreak/>
        <w:t>efectuadas por la Administración Tributaria, en los cuales se aplicará la sanción por omisión de pago de tributos establecida en el artículo 89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sanción por mora es independiente del pago de los intereses resarcitorios a que se refiere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CUARTA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RESISTENCIA A LA ACCION FISCALIZADORA DE LA ADMINISTRACION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93. </w:t>
      </w:r>
      <w:r w:rsidRPr="00175CE2">
        <w:rPr>
          <w:rFonts w:ascii="Helvetica" w:hAnsi="Helvetica" w:cs="Helvetica"/>
          <w:sz w:val="18"/>
          <w:szCs w:val="18"/>
          <w:lang w:eastAsia="es-MX"/>
        </w:rPr>
        <w:t>Resistencia a la acción fiscalizadora de la Administración Tributaria. Constituye resistencia cualquier acción u omisión que obstaculice o impida la acción fiscalizadora de la Administración Tributaria, después de vencido el plazo improrrogable de tres (3) días, contados a partir del día siguiente de la notificación del requerimiento hecho llegar al contribuyente para presentar la documentación o información de carácter tributario, contable o financiero.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También constituye resistencia a la acción fiscalizadora de la Administración Tributaria, cualquier acción u omisión que le obstaculice o impida el acceso inmediato a los libros, documentos y archivos, o al sistema informático del contribuyente que se relacionan con el pago de impuestos, así como la inspección o verificación de cualquier local, establecimiento comercial o industrial, oficinas de depósitos, contenedores, cajas registradoras y medios de transporte, en los casos en que la Administración Tributaria deba requerir el acceso inmediato, para evitar el riesgo de la alteración o destrucción de evidencias.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Se consideran acciones de resistencia: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Impedir u obstaculizar las actuaciones o diligencias necesarias, para que la Administración Tributaria pueda determinar, fiscalizar y recaudar los tributos.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Negarse a proporcionar información e impedir el acceso inmediato a los libros, documentos y archivos, o al sistema informático del contribuyente que se relacionan con el pago de impuestos, necesarios para establecer la base imponible de los tributos y comprobar la cancelación de la obligación tributaria.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Negarse el contribuyente a proporcionar la información referente a actos, contratos u otros hechos o relaciones mercantiles con terceros, generadores de tributos.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 rehacer sus registros contables, o rehacerlos fuera del plazo establecido en el presente Código, en los casos de destrucción, pérdida, deterioro, extravío, o delitos contra el patrimonio que se produzcan respecto de los libros, registros, documentos, archivos o sistemas informáticos.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SANCIÓN: </w:t>
      </w:r>
      <w:r w:rsidRPr="00175CE2">
        <w:rPr>
          <w:rFonts w:ascii="Helvetica" w:hAnsi="Helvetica" w:cs="Helvetica"/>
          <w:sz w:val="18"/>
          <w:szCs w:val="18"/>
          <w:lang w:eastAsia="es-MX"/>
        </w:rPr>
        <w:t xml:space="preserve">Multa equivalente al uno por ciento (1%) de los ingresos brutos obtenidos por el contribuyente durante el último período mensual, trimestral o anual declarado en el régimen del impuesto a fiscalizar. Cuando la resistencia sea de las que se constituyen en forma inmediata, la sanción se duplicará.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para el cumplimiento de lo requerido por la Administración Tributaria, es necesaria la intervención de Juez competente, se aplicará lo dispuesto en la resistencia a la acción fiscalizadora tipificada en el Código Penal.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QUINTA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INFRACCIONES A LOS DEBERES FORMALES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94. </w:t>
      </w:r>
      <w:r w:rsidRPr="00175CE2">
        <w:rPr>
          <w:rFonts w:ascii="Helvetica" w:hAnsi="Helvetica" w:cs="Helvetica"/>
          <w:sz w:val="18"/>
          <w:szCs w:val="18"/>
          <w:lang w:eastAsia="es-MX"/>
        </w:rPr>
        <w:t>Infracciones a los deberes formales. Sanciones. Constituyen estás infracciones, todas las acciones u omisiones que impliquen el incumplimiento de los deberes formales, conforme a lo previsto en este Código y en otras leyes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Corresponden a este tipo de infracciones, y se sancionarán como se indica, las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Omisión de dar el aviso a la Administración Tributaria, de cualquier modificación de los datos de inscripción, del domicilio fiscal y del nombramiento o cambio de contador. Todo ello dentro del plazo de treinta (30) días, contados a partir de la fecha en que se produjo la modificación.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treinta quetzales (Q.30.00) por cada día de atraso con una sanción máxima de un mil quetzales (Q.1</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En ningún caso la sanción máxima excederá el uno por ciento (1%) de los ingresos brutos obtenidos por el contribuyente durante el último período mensual declarado.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Omisión o alteración del Número de Identificación Tributaria –NIT-, o de cualquier otro requisito exigido en declaraciones de tributos, en documentos de importación o exportación y en cualquier documento que se presente o deba presentarse ante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cien quetzales (Q.100.00) por cada documento. El máximo de sanción no podrá exceder un mil quetzales (Q.1</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mensuales. En ningún caso la sanción máxima excederá la suma del uno por ciento (1%) de los ingresos brutos obtenidos por el contribuyente durante el último período mensual declarado.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Adquirir bienes o servicios, sin exigir la documentación legal correspondiente.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del cien por ciento (100%) del impuesto omitido, en cada operación. Si el adquiriente denuncia ante la Administración Tributaria a quien estando obligado no emitió y le entregó el documento legal correspondiente, quedará exonerado de la sanción.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 tener los libros contables u otros registros obligatorios establecidos en el Código de Comercio y las leyes tributarias específicas o no llevar al día dichos libros y registros. Se entiende que están al día, si todas las operaciones se encuentran asentadas en los libros y registros debidamente autorizados y habilitados, si ello fuere necesario, dentro de los dos (2) meses calendario inmediatos siguientes de realizadas.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cinco mil quetzales (Q.5</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cada vez que se le fiscalice al contribuyente. Esta sanción se aplicará sin perjuicio de la obligación del contribuyente o responsable de operar debidamente los libros o registros contables respecto de los cuales la Administración Tributaria constató su atraso.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Llevar o mantener los libros y registros contables, en forma o lugar distintos de los que obligan el Código de Comercio y las respectivas leyes tributarias específicas.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un mil quetzales (Q.1</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cada vez que se fiscalice al contribuyente y se establezca la infracción.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Ofertar los bienes y servicios sin incluir en el precio el impuesto correspondiente, cuando así lo establezca la Ley tributaria específica.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dos mil quetzales (Q.2</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cada vez que se establezca la infracción.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Omitir la percepción o retención de tributos, de acuerdo con las normas establecidas en este Código y en las leyes específicas de cada impuesto.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equivalente al impuesto cuya percepción o retención se omitiere.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Emitir facturas, tiquetes, notas de débito, notas de crédito, recibos u otros documentos exigidos por las leyes tributarias específicas, que no cumplan los requisitos según la Ley específica.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cien quetzales (Q.100.00) por cada documento. El máximo de sanción que podrá aplicarse será de cinco mil quetzales (Q.5</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en cada período mensual. En ningún caso la sanción máxima excederá del dos por ciento (2%) de los ingresos brutos obtenidos por el contribuyente durante el último período mensual declarado.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Presentar las declaraciones después del plazo establecido en la Ley tributaria específica.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treinta quetzales (Q.30.00) por cada día de atraso con una sanción máxima de seiscientos quetzales (Q.600.00) cuando la declaración deba presentarse en forma semanal o mensual; de mil quinientos quetzales (Q.1</w:t>
      </w:r>
      <w:proofErr w:type="gramStart"/>
      <w:r w:rsidRPr="00175CE2">
        <w:rPr>
          <w:rFonts w:ascii="Helvetica" w:hAnsi="Helvetica" w:cs="Helvetica"/>
          <w:sz w:val="18"/>
          <w:szCs w:val="18"/>
          <w:lang w:eastAsia="es-MX"/>
        </w:rPr>
        <w:t>,500.00</w:t>
      </w:r>
      <w:proofErr w:type="gramEnd"/>
      <w:r w:rsidRPr="00175CE2">
        <w:rPr>
          <w:rFonts w:ascii="Helvetica" w:hAnsi="Helvetica" w:cs="Helvetica"/>
          <w:sz w:val="18"/>
          <w:szCs w:val="18"/>
          <w:lang w:eastAsia="es-MX"/>
        </w:rPr>
        <w:t>) cuando la declaración deba presentarse en forma trimestral; y de tres mil quetzales (Q.3,000.00) cuando la declaración deba presentarse en forma anual.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la infracción sea cometida por entidades que están total o parcialmente exentas del impuesto sobre la renta, por desarrollar actividades no lucrativas, la sanción se duplicará. En caso de reincidencia, además de la imposición de la multa correspondiente se procederá a la cancelación definitiva de la inscripción como persona jurídica no lucrativa en los registros correspondientes.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el contribuyente presenta las declaraciones antes de ser notificado del requerimiento para su presentación, la sanción correspondiente se rebajará al veinticinco por ciento (25%).</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No concurrir a las oficinas tributarias cuando su presencia sea requerida, como se establece en el numeral 6 del artículo 112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un mil quetzales (Q.1</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por cada vez que sea citado y no concurriere.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Organismo Ejecutivo, a propuesta que la Administración Tributaria formulará por conducto del Ministerio de Finanzas Públicas, revisará las sanciones económicas para actualizar el valor de las mismas y propondrá al Congreso de la República las reformas pertinentes.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Dar aviso después del plazo que indica la ley específica, al Registro correspondiente, del traspaso de vehículos usados, por cambio de propietario.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este caso el obligado a dar el aviso correspondiente es el comprador del vehículo.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equivalente al cincuenta por ciento (50%) del impuesto omitido determinado conforme la tarifa fija específica que establece la Ley del Impuesto al Valor Agregado.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Dar aviso después del plazo que establece la Ley del Impuesto sobre Circulación de Vehículos Terrestres, Marítimos y Aéreos, de cualquier cambio producido en las características de los vehículos inscritos en el Registro correspondiente.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 xml:space="preserve">Multa de quinientos quetzales (Q.500.00).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sanción se reducirá en cincuenta por ciento (50%), si el aviso se presenta dentro del mes calendario inmediato siguiente a la fecha en que correspondía su presentación.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no presentación ante la Administración Tributaria de los informes establecidos en las leyes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Una multa de cinco mil quetzales (Q.5</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 la primera vez; una multa de diez mil quetzales (Q.10,000.00) la segunda vez; y en caso de incumplir más de dos veces se aplicará multa por diez mil quetzales (Q.10,000.00) más el equivalente al uno por ciento (1%) de los ingresos brutos obtenidos por el contribuyente, durante el último mes en el cual declaró ingresos.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Dicha sanción será aplicada, por cada vez que incumpla con su obligación.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*Realizar, sin estar inscrito, actividades para las cuales las normas tributarias, hayan establecido la obligación de estar previamente inscrito en los registros habilitados por la Administración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SANCION: </w:t>
      </w:r>
      <w:r w:rsidRPr="00175CE2">
        <w:rPr>
          <w:rFonts w:ascii="Helvetica" w:hAnsi="Helvetica" w:cs="Helvetica"/>
          <w:sz w:val="18"/>
          <w:szCs w:val="18"/>
          <w:lang w:eastAsia="es-MX"/>
        </w:rPr>
        <w:t>Multa de diez mil quetzales (Q.10</w:t>
      </w:r>
      <w:proofErr w:type="gramStart"/>
      <w:r w:rsidRPr="00175CE2">
        <w:rPr>
          <w:rFonts w:ascii="Helvetica" w:hAnsi="Helvetica" w:cs="Helvetica"/>
          <w:sz w:val="18"/>
          <w:szCs w:val="18"/>
          <w:lang w:eastAsia="es-MX"/>
        </w:rPr>
        <w:t>,000.00</w:t>
      </w:r>
      <w:proofErr w:type="gramEnd"/>
      <w:r w:rsidRPr="00175CE2">
        <w:rPr>
          <w:rFonts w:ascii="Helvetica" w:hAnsi="Helvetica" w:cs="Helvetica"/>
          <w:sz w:val="18"/>
          <w:szCs w:val="18"/>
          <w:lang w:eastAsia="es-MX"/>
        </w:rPr>
        <w:t>).</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SEXTA: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INFRACCIONES COMETIDAS POR PROFESIONALES O TÉCNICOS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95. </w:t>
      </w:r>
      <w:r w:rsidRPr="00175CE2">
        <w:rPr>
          <w:rFonts w:ascii="Helvetica" w:hAnsi="Helvetica" w:cs="Helvetica"/>
          <w:sz w:val="18"/>
          <w:szCs w:val="18"/>
          <w:lang w:eastAsia="es-MX"/>
        </w:rPr>
        <w:t>Responsabilidad. Los profesionales o técnicos que por disposición legal presten servicios en materia de su competencia para el cumplimiento de las obligaciones tributarias de los sujetos pasivos de éstas, son responsables, si por dolo se produce incumplimiento de sus obligaciones.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presente artículo se aplicará en congruencia con lo que establecen los artículos 70, 82 y 90 de éste Código. En consecuencia, esta infracción será sometida siempre al conocimiento de juez competente del ramo penal.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SEPTIMA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INCUMPLIMIENTO DE LOS DEBERES POR LOS FUNCIONARIOS O EMPLEADOS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DE LA ADMINISTRACION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96. </w:t>
      </w:r>
      <w:r w:rsidRPr="00175CE2">
        <w:rPr>
          <w:rFonts w:ascii="Helvetica" w:hAnsi="Helvetica" w:cs="Helvetica"/>
          <w:sz w:val="18"/>
          <w:szCs w:val="18"/>
          <w:lang w:eastAsia="es-MX"/>
        </w:rPr>
        <w:t>Incumplimiento de deberes. Existe incumplimiento de deberes, cuando el funcionario o empleado de la Administración Tributaria, abusando de su cargo o función, ordene o cometa cualquier acto arbitrario o ilegal, en perjuicio del fisco, de los contribuyentes y responsables o de terceros; cuando omita, rehúse hacer o retarde cualquier acto propio de su función o cargo y asimismo, cuando revele o facilite la revelación de hechos, actuaciones o documentos de los que tenga conocimiento por razón de su cargo y que por disposición de la ley, deban permanecer en secreto o confidencia.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infracciones anteriores serán sancionadas por la Administración Tributaria, conforme a lo dispuesto en la Ley de Servicio Civil y la Ley de Responsabilidades, sin perjuicio de las sanciones civiles y penales que correspondan.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OCTAVA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EXONERACIONES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 xml:space="preserve">ARTICULO 97. </w:t>
      </w:r>
      <w:r w:rsidRPr="00175CE2">
        <w:rPr>
          <w:rFonts w:ascii="Helvetica" w:hAnsi="Helvetica" w:cs="Helvetica"/>
          <w:sz w:val="18"/>
          <w:szCs w:val="18"/>
          <w:lang w:eastAsia="es-MX"/>
        </w:rPr>
        <w:t>Exoneración de multas, recargos, e intereses. La exoneración de recargos y multas corresponde al Presidente de la República, quien puede autorizar a la Administración Tributaria para ejercitar esta facultad, los intereses constituyen recargos.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TITULO IV</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PROCEDIMIENTO ANTE LA ADMINISTRACION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FACULTADES Y ATRIBUCIONES DE LA ADMINISTRACIÓN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98. </w:t>
      </w:r>
      <w:r w:rsidRPr="00175CE2">
        <w:rPr>
          <w:rFonts w:ascii="Helvetica" w:hAnsi="Helvetica" w:cs="Helvetica"/>
          <w:sz w:val="18"/>
          <w:szCs w:val="18"/>
          <w:lang w:eastAsia="es-MX"/>
        </w:rPr>
        <w:t>Atribuciones de la Administración Tributaria. La Administración Tributaria está obligada a verificar el correcto cumplimiento de las leyes tributarias. Para los efectos de este Código se entenderá por Administración Tributaria a la Superintendencia de Administración Tributaria u otra dependencia o entidad del Estado a la que por ley se le asignen funciones de administración, recaudación, control y fiscalización de tributos. En el ejercicio de sus funciones la Administración Tributaria actuará conforme a las normas de este Código, las de su Ley Orgánica, y las leyes específicas de cada impuesto y las de sus reglamentos respectivos, en cuanto a la aplicación, fiscalización, recaudación y el control de los tributos.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Para tales efectos podrá:</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Requerir informe de cualquier persona individual o jurídica, esté o no inscrita como contribuyente o responsable y en su caso, declare los tributos que de acuerdo con las leyes le corresponda. Exigirá que liquiden y paguen los tributos, intereses, recargos y multas que procedan.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Asimismo exigirá a los contribuyentes responsables, que proporcionen los elementos que constituyen la base imponible para la correcta determinación de la obligación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Requerir el pago y recaudar de los contribuyentes y responsables, el tributo adeudado, sus intereses y si corresponde, los recargos y multas. La Administración Tributaria autorizará los formularios, y también otros medios distintos al papel, que se utilicen para facilitar el cumplimiento de las obligaciones.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Verificar el contenido de las declaraciones e informaciones por los medios y procedimientos legales y técnicos de análisis e investigación que estime convenientes, con el fin de establecer con precisión el hecho generador y el monto del tributo correspondiente. Para este efecto, podrá requerir del sujeto pasivo y de terceros cualquier información complementaria, incluso a través de sistemas computarizados, en congruencia con lo que establecen los artículos 30 y 93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Sancionar a los contribuyentes y responsables, de acuerdo con este código y demás leyes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Organizar el sistema de recaudación, cobro, fiscalización y control de los tributos a su cargo.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abogados que laboren en la Administración Tributaria podrán actuar en todos los procedimientos judiciales en que sea parte dicha Administración, por designación de su titular; así como cobrar judicialmente los tributos, multas, intereses, recargos y las costas que correspondan, conforme a la normativa específica de la Administración Tributaria. En consecuencia, dichos profesionales aunque laboren a tiempo completo, podrán ejercer la profesión de abogados, cuando actúen en los procedimientos a que se refiere este inciso.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Contratar profesionales de las disciplinas jurídicas, económicas, financieras u otras especialidades científicas o técnicas, en los casos en que sea necesario pasa el mejor cumplimiento de sus funciones de fiscalización y recaudación.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Establecer índices generales de rentabilidad, promedios o porcentajes de: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Utilidad bruta, utilidad neta, ingresos o ventas por ramo de actividad económica, respecto de un mismo giro comercial, industrial, agropecuario, de explotación de recursos naturales, de empresas de servicios, así como de otras actividades profesionales o técnicas para la mejor determinación de los tributos.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Efectuar tasaciones de bienes o derechos en los casos en que el contribuyente, previo requerimiento, no aporte los documentos o elementos que permitan establecer el verdadero valor de los mismos. La Administración Tributaria al fijar esos valores tomará en consideración el valor normal de adquisición a la fecha de la operación.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Verificar los inventarios de bienes o mercancías y valores. Así como verificar bienes o mercancías objeto de transporte. Para tal efecto, las personas individuales o jurídicas que presten el servicio de transporte, incluyendo al conductor del respectivo vehículo, están obligadas a exigir del remitente los comprobantes de propiedad y otros documentos aprobados conforme el régimen aduanero, que amparan los bienes o </w:t>
      </w:r>
      <w:r w:rsidRPr="00175CE2">
        <w:rPr>
          <w:rFonts w:ascii="Helvetica" w:hAnsi="Helvetica" w:cs="Helvetica"/>
          <w:sz w:val="18"/>
          <w:szCs w:val="18"/>
          <w:lang w:eastAsia="es-MX"/>
        </w:rPr>
        <w:lastRenderedPageBreak/>
        <w:t>mercancías transportadas; igualmente están obligados a portar dichos documentos mientras dure el traslado y, al igual que el propietario de los bienes o mercancías, a presentar los mismos a los funcionarios designados por la Administración Tributaria, cuando estos así lo requieran. Para el cumplimiento de esta atribución, las fuerzas de seguridad pública deberán proporcionar de inmediato el apoyo que la Administración Tributaria les solicite.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Solicitar la colaboración de otras dependencias del Estado, entidades descentralizadas, autónomas, y cualquiera otra entidad del sector privado para realizar estudios económicos, financieros y tributarios, tendientes a establecer la realidad mercadotecnia y de rendimiento normales de determinadas actividades económicas, para poder establecer y aplicar con equidad las normas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Velar porque las actuaciones se resuelvan en conformidad con criterios administrativos o jurisdiccionales firmes, basados en ley, dictados en casos similares, a fin de lograr unificación de criterios y economía procesal.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Revisar los libros, documentos y archivos de los contribuyentes y agentes de retención o de percepción, que se relacionen con la determinación y el pago de las obligaciones tributarias, incluyendo el sistema informático que utilice el contribuyente para registrar sus operaciones contables y tributarias. Para tales efectos podrá requerir, en cada caso, información o documentación relacionada con el equipamiento informático, incluyendo la de programas fuente, diseño y programas utilizados, así como la relacionada con los instrumentos materiales que permitan </w:t>
      </w:r>
      <w:proofErr w:type="spellStart"/>
      <w:r w:rsidRPr="00175CE2">
        <w:rPr>
          <w:rFonts w:ascii="Helvetica" w:hAnsi="Helvetica" w:cs="Helvetica"/>
          <w:sz w:val="18"/>
          <w:szCs w:val="18"/>
          <w:lang w:eastAsia="es-MX"/>
        </w:rPr>
        <w:t>accesar</w:t>
      </w:r>
      <w:proofErr w:type="spellEnd"/>
      <w:r w:rsidRPr="00175CE2">
        <w:rPr>
          <w:rFonts w:ascii="Helvetica" w:hAnsi="Helvetica" w:cs="Helvetica"/>
          <w:sz w:val="18"/>
          <w:szCs w:val="18"/>
          <w:lang w:eastAsia="es-MX"/>
        </w:rPr>
        <w:t xml:space="preserve"> la información vinculada con los registros contables.</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Asimismo, podrá requerir la producción de listados e integraciones, y la realización de pruebas.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Todo funcionario o empleado de la Administración Tributaria debe dar trato respetuoso y pronta atención a los contribuyentes y a sus representantes. El incumplimiento de esta disposición constituye falta grave que se sancionará conforme </w:t>
      </w:r>
      <w:proofErr w:type="gramStart"/>
      <w:r w:rsidRPr="00175CE2">
        <w:rPr>
          <w:rFonts w:ascii="Helvetica" w:hAnsi="Helvetica" w:cs="Helvetica"/>
          <w:sz w:val="18"/>
          <w:szCs w:val="18"/>
          <w:lang w:eastAsia="es-MX"/>
        </w:rPr>
        <w:t>a los dispuesto</w:t>
      </w:r>
      <w:proofErr w:type="gramEnd"/>
      <w:r w:rsidRPr="00175CE2">
        <w:rPr>
          <w:rFonts w:ascii="Helvetica" w:hAnsi="Helvetica" w:cs="Helvetica"/>
          <w:sz w:val="18"/>
          <w:szCs w:val="18"/>
          <w:lang w:eastAsia="es-MX"/>
        </w:rPr>
        <w:t xml:space="preserve"> en el artículo 96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98 “A”. </w:t>
      </w:r>
      <w:r w:rsidRPr="00175CE2">
        <w:rPr>
          <w:rFonts w:ascii="Helvetica" w:hAnsi="Helvetica" w:cs="Helvetica"/>
          <w:sz w:val="18"/>
          <w:szCs w:val="18"/>
          <w:lang w:eastAsia="es-MX"/>
        </w:rPr>
        <w:t>Otras atribuciones de la Administración Tributaria. La Administración Tributaria también podrá:</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Establecer de mutuo acuerdo con el contribuyente, una dirección electrónica en Internet, o buzón electrónico, para cada uno de los contribuyentes y responsables, a efecto de remitirles los acuses de recibo de las declaraciones y pagos efectuados, boletines informativos, citaciones, notificaciones y otras comunicaciones de su interés, cuando correspondan.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Establecer procedimientos para la elaboración, transmisión y conservación de facturas, libros, registros y documentos por medios electrónicos, cuya impresión pueda hacer prueba en juicio y los que sean distintos al papel.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Proporcionar a las autoridades competentes tributarias de otros países con los que se hubiere celebrado convenios de intercambio de información y recibir de éstos, información de carácter tributario o financiero, para fines eminentemente vinculados con la fiscalización y control tributario, siempre que se garantice la confidencialidad de la información y no se transgreda lo establecido en el artículo 24 de la Constitución Política de la República, y el artículo 44 de la Ley Orgánica de la Superintendencia de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Participar directa o indirectamente en la negociación y elaboración de tratados o convenios internacionales que afecten la recaudación impositiva en Guatemala.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Suscribir con otras administraciones tributarias, convenios de cooperación mutua.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Requerir a los contribuyentes que presenten el pago de los tributos por medios electrónicos teniendo en cuenta la capacidad económica, el monto de ventas y el acceso a redes informáticas de los mismos.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Verificar por los medios idóneos la veracidad de la información que proporcione el contribuyente o responsable al momento de solicitar su inscripción en el Registro Tributario Unificado o cualquier otro </w:t>
      </w:r>
      <w:proofErr w:type="gramStart"/>
      <w:r w:rsidRPr="00175CE2">
        <w:rPr>
          <w:rFonts w:ascii="Helvetica" w:hAnsi="Helvetica" w:cs="Helvetica"/>
          <w:sz w:val="18"/>
          <w:szCs w:val="18"/>
          <w:lang w:eastAsia="es-MX"/>
        </w:rPr>
        <w:t>registro</w:t>
      </w:r>
      <w:proofErr w:type="gramEnd"/>
      <w:r w:rsidRPr="00175CE2">
        <w:rPr>
          <w:rFonts w:ascii="Helvetica" w:hAnsi="Helvetica" w:cs="Helvetica"/>
          <w:sz w:val="18"/>
          <w:szCs w:val="18"/>
          <w:lang w:eastAsia="es-MX"/>
        </w:rPr>
        <w:t xml:space="preserve"> que tenga a su cargo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Actualizar de oficio el Registro Tributario Unificado u otros registros a su cargo, conforme a la información que proporcione el contribuyente en cualquier declaración de tributos.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99. </w:t>
      </w:r>
      <w:r w:rsidRPr="00175CE2">
        <w:rPr>
          <w:rFonts w:ascii="Helvetica" w:hAnsi="Helvetica" w:cs="Helvetica"/>
          <w:sz w:val="18"/>
          <w:szCs w:val="18"/>
          <w:lang w:eastAsia="es-MX"/>
        </w:rPr>
        <w:t xml:space="preserve">Sistema de cuenta corriente tributaria. La Administración Tributaria instrumentará el sistema integral de cuenta corriente tributaria, el cual comprenderá la relación cuantitativa de la deuda o crédito tributario entre el fisco y el contribuyente o el responsable. Uno de los componentes de tal sistema estará </w:t>
      </w:r>
      <w:r w:rsidRPr="00175CE2">
        <w:rPr>
          <w:rFonts w:ascii="Helvetica" w:hAnsi="Helvetica" w:cs="Helvetica"/>
          <w:sz w:val="18"/>
          <w:szCs w:val="18"/>
          <w:lang w:eastAsia="es-MX"/>
        </w:rPr>
        <w:lastRenderedPageBreak/>
        <w:t>configurado por los débitos, sus intereses resarcitorios, recargos, multas e intereses punitivos que correspondan.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saldo resultante de los débitos y créditos constituirá el monto a cobrar o a devolver al contribuyente o responsable, previa verificación de los saldos de cada impuesto. La cantidad que en definitiva se cobre, devuelva o acredite al contribuyente, se establecerá sumando los saldos de los diferentes impuestos, incluidos dentro del sistema de cuenta corriente. En caso de devolución, ésta se hará efectiva de oficio o a solicitud del contribuyente o responsable, dentro del plazo de sesenta días, contado a partir de la fecha de la liquidación aprobada mediante resolución de la Administración</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Tributaria, debidamente notificada.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 excederse dicho plazo la Administración Tributada deberá reconocer y pagar intereses tributarios resarcitorios, de conformidad con lo establecido en el artículo 61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 generarán intereses los importes a favor de los contribuyentes por concepto de créditos del Impuesto al Valor Agregado -IVA- por tratarse de tributos ya cobrados al consumidor final.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100. </w:t>
      </w:r>
      <w:r w:rsidRPr="00175CE2">
        <w:rPr>
          <w:rFonts w:ascii="Helvetica" w:hAnsi="Helvetica" w:cs="Helvetica"/>
          <w:sz w:val="18"/>
          <w:szCs w:val="18"/>
          <w:lang w:eastAsia="es-MX"/>
        </w:rPr>
        <w:t>Elementos de la fiscalización. La Administración Tributaria tendrá facultades de fiscalización e investigación. Para el efecto tomare como base entre otros: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Libros, documentos y archivos, o sistemas de contabilidad del contribuyente que se relacionan con sus actividades económicas y financieras para establecer la base imponible de los tributos y comprobar la cancelación de la obligación tributaria. Podrá revisar la documentación y archivos almacenados en papel o medios magnéticos, ópticos u otros dispositivos de almacenamiento digital del contribuyente, y requerir y obtener de éste toda la información necesaria, incluso por los mismos medios, para establecer su verdadera situación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Informaciones referentes a volúmenes o cantidades y valores de los bienes que se importen o exporten.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Tiene la facultad de requerir del contribuyente y éste está obligado a presentar las copias, fotocopias, copias electrónicas o por cualquier otro medio, de la documentación y archivos almacenados en papel o medios magnéticos, ópticos u otros dispositivos de almacenamiento digital.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101 “A”. </w:t>
      </w:r>
      <w:r w:rsidRPr="00175CE2">
        <w:rPr>
          <w:rFonts w:ascii="Helvetica" w:hAnsi="Helvetica" w:cs="Helvetica"/>
          <w:sz w:val="18"/>
          <w:szCs w:val="18"/>
          <w:lang w:eastAsia="es-MX"/>
        </w:rPr>
        <w:t>Confidencialidad. Es punible revelar el monto de los impuestos pagados, utilidades, pérdidas, costos y cualquier otro dato referente a las contabilidades revisadas a personas individuales o jurídicas. Los documentos o informaciones obtenidas con violación de este artículo, no producen fe, ni hacen prueba en juicio. Los funcionarios y empleados públicos que intervengan en la aplicación, recaudación, fiscalización y control de tributos, sólo pueden revelar dichas informaciones a sus superiores jerárquicos o a requerimiento de los tribunales de justicia, siempre que en ambos casos se trate de problemas vinculados con la administración, fiscalización y percepción de los tributos.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101 “B”. </w:t>
      </w:r>
      <w:r w:rsidRPr="00175CE2">
        <w:rPr>
          <w:rFonts w:ascii="Helvetica" w:hAnsi="Helvetica" w:cs="Helvetica"/>
          <w:sz w:val="18"/>
          <w:szCs w:val="18"/>
          <w:lang w:eastAsia="es-MX"/>
        </w:rPr>
        <w:t xml:space="preserve">Obligatoriedad de publicar sentencias. La Administración Tributaria deberá publicar como mínimo en su página Web, en el Diario Oficial y en uno de los diarios de mayor circulación, dos veces durante cada año calendario, un listado que contenga los datos de las sentencias firmes emitidas en los procesos en materia tributaria en los que hubiere intervenido la </w:t>
      </w:r>
      <w:proofErr w:type="spellStart"/>
      <w:r w:rsidRPr="00175CE2">
        <w:rPr>
          <w:rFonts w:ascii="Helvetica" w:hAnsi="Helvetica" w:cs="Helvetica"/>
          <w:sz w:val="18"/>
          <w:szCs w:val="18"/>
          <w:lang w:eastAsia="es-MX"/>
        </w:rPr>
        <w:t>Administracion</w:t>
      </w:r>
      <w:proofErr w:type="spellEnd"/>
      <w:r w:rsidRPr="00175CE2">
        <w:rPr>
          <w:rFonts w:ascii="Helvetica" w:hAnsi="Helvetica" w:cs="Helvetica"/>
          <w:sz w:val="18"/>
          <w:szCs w:val="18"/>
          <w:lang w:eastAsia="es-MX"/>
        </w:rPr>
        <w:t xml:space="preserve"> Tributaria, dentro de los cuales deberán citarse por lo menos: el nombre del contribuyente, el Número de</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Identificación Tributaria, el número de proceso, y la sanción emitida.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PROCEDIMIENTO DE LA CONSULTA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102. </w:t>
      </w:r>
      <w:r w:rsidRPr="00175CE2">
        <w:rPr>
          <w:rFonts w:ascii="Helvetica" w:hAnsi="Helvetica" w:cs="Helvetica"/>
          <w:sz w:val="18"/>
          <w:szCs w:val="18"/>
          <w:lang w:eastAsia="es-MX"/>
        </w:rPr>
        <w:t>Consulta, requisitos y efectos. La Administración Tributaria atenderá las consultas que se le formulen por quien tenga un interés personal y directo sobre una situación tributaria concreta, con relación a la aplicación de este código y de las leyes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consultante deberá exponer con claridad y precisión, todos los elementos constitutivos del caso, para que se pueda responder la consulta y consignar su opinión, si lo desea.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presentación de la consulta no exime al consultante del cumplimiento oportuno de las respectivas obligaciones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respuesta no tiene carácter de resolución, no es susceptible de impugnación o recurso alguno y sólo surte efecto vinculante para la Administración Tributaria, en el caso concreto específicamente consultado.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respuesta deberá emitirse dentro del plazo de sesenta (60) días hábiles contado a partir de la presentación de la consulta.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CAPITULO III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DETERMINACION DE LA OBLIGACION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103. </w:t>
      </w:r>
      <w:r w:rsidRPr="00175CE2">
        <w:rPr>
          <w:rFonts w:ascii="Helvetica" w:hAnsi="Helvetica" w:cs="Helvetica"/>
          <w:sz w:val="18"/>
          <w:szCs w:val="18"/>
          <w:lang w:eastAsia="es-MX"/>
        </w:rPr>
        <w:t>Determinación. La determinación de la obligación tributaria es al acto mediante el cual el sujeto pasivo o la Administración Tributaria, según corresponda conforme a la ley, o ambos coordinadamente, declaran la existencia de la obligación tributaria, calculan la base imponible y su cuantía, o bien declaran la inexistencia, exención o inexigibilidad de la misma.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104. </w:t>
      </w:r>
      <w:r w:rsidRPr="00175CE2">
        <w:rPr>
          <w:rFonts w:ascii="Helvetica" w:hAnsi="Helvetica" w:cs="Helvetica"/>
          <w:sz w:val="18"/>
          <w:szCs w:val="18"/>
          <w:lang w:eastAsia="es-MX"/>
        </w:rPr>
        <w:t>Cumplimiento. Determinada la obligación tributaria, el contribuyente o responsable, deberá cumplirla sin necesidad de requerimiento por parte de la Administración.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contribuyente o responsable podrá, bajo su absoluta responsabilidad, presentar formularios electrónicos o por cualquier otro medio establecido en este Código, para lo cual podrá contratar los servicios de un Contador Público y Auditor o un Perito Contador. La Administración Tributaria establecerá los procedimientos y condiciones para que el contribuyente o responsable autorice al Contador Público y Auditor o al Perito Contador.</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105. </w:t>
      </w:r>
      <w:r w:rsidRPr="00175CE2">
        <w:rPr>
          <w:rFonts w:ascii="Helvetica" w:hAnsi="Helvetica" w:cs="Helvetica"/>
          <w:sz w:val="18"/>
          <w:szCs w:val="18"/>
          <w:lang w:eastAsia="es-MX"/>
        </w:rPr>
        <w:t>Determinación por el contribuyente o responsable. La determinación se efectuará de acuerdo con las declaraciones que deberán presentar los contribuyentes o los responsables, en su caso, en las condiciones que establezca la ley.</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podrá autorizar a los sujetos pasivos para que presenten las declaraciones, estados financieros, sus anexos o cualquier información que estén obligados a proporcionar conforme a la ley, por vía electrónica o en medios distintos al papel, cuya lectura pueda efectuarse utilizando dispositivos electrónicos.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Dichos medios deberán cumplir con los siguientes requisitos: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Que identifique a través de una clave electrónica al sujeto pasivo de la obligación tributaria. Se entiende como tal la clave electrónica de acceso u otros medios equivalentes a la firma autógrafa, que acreditan quién es el autor. La Administración Tributaria proporcionará a cada sujeto pasivo que lo solicite una clave de acceso distinta, que sólo él deberá conocer y utilizar. La utilización de esta clave vinculará al sujeto pasivo al documento y lo hará responsable por su contenido.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Que aseguren la integridad de la información, de forma que no pueda hacerse ninguna alteración posterior de los datos consignados en la declaración, anexo o información presentada.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Que la Administración Tributaria entregue al sujeto pasivo una constancia de recepción de la declaración, anexo o información, en forma física o electrónica.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establecerá los procedimientos y formalidades a seguir para la presentación de las declaraciones, estados financieros, anexos e informaciones en papel, por vía electrónica o por otros medios distintos al papel, velando porque se cumplan los requisitos antes enumerados.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declaraciones, estados financieros, anexos e informaciones que conforme a las leyes tributarias específicas deban presentarse bajo juramento, también podrán presentarse por vía electrónica, o en otros medios distintos al papel, utilizando la clave de acceso electrónica autorizada para el contribuyente.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impresión en papel que realice la Administración Tributaria, debidamente certificada, de las declaraciones, anexos e informaciones presentadas en papel, por vía electrónica o en medios distintos al papel, se tendrá por auténtica y de pleno valor probatorio, salvo prueba en contrario.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Al presentar declaraciones por cualquiera de los medios que establece este Código, distintos al papel, la Administración Tributaria podrá establecer que los anexos o documentos de soporte en papel que por disposición legal o reglamentaria se deban acompañar a las declaraciones, permanezcan en poder de los sujetos pasivos de la obligación tributaria, por el plazo legalmente establecido y deban exhibirse o presentarse a requerimiento de la Administración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106. </w:t>
      </w:r>
      <w:r w:rsidRPr="00175CE2">
        <w:rPr>
          <w:rFonts w:ascii="Helvetica" w:hAnsi="Helvetica" w:cs="Helvetica"/>
          <w:sz w:val="18"/>
          <w:szCs w:val="18"/>
          <w:lang w:eastAsia="es-MX"/>
        </w:rPr>
        <w:t>Rectificaciones. El contribuyente o responsable que hubiere omitido su declaración o quisiere corregirla, podrá presentarla o rectificarla, siempre que ésta se presente antes de ser requerido o fiscalizado. La Administración Tributaria le aplicará las rebajas de multas contenidas en este Código, igual aplicación se efectuará en los casos que expresamente se consientan y acepten las determinaciones propuestas por la Administración Tributaria, en los porcentajes establecidos en la ley.</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En todo caso, las rectificaciones a cualquiera de las declaraciones que se presenten a la Administración Tributaria tendrán como consecuencia el inicio del cómputo para los efectos de la prescripción, por constituir las mismas determinaciones por parte del sujeto pasivo, de su obligación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107. </w:t>
      </w:r>
      <w:r w:rsidRPr="00175CE2">
        <w:rPr>
          <w:rFonts w:ascii="Helvetica" w:hAnsi="Helvetica" w:cs="Helvetica"/>
          <w:sz w:val="18"/>
          <w:szCs w:val="18"/>
          <w:lang w:eastAsia="es-MX"/>
        </w:rPr>
        <w:t xml:space="preserve">Determinación de oficio. En los casos en que el contribuyente o el responsable </w:t>
      </w:r>
      <w:proofErr w:type="gramStart"/>
      <w:r w:rsidRPr="00175CE2">
        <w:rPr>
          <w:rFonts w:ascii="Helvetica" w:hAnsi="Helvetica" w:cs="Helvetica"/>
          <w:sz w:val="18"/>
          <w:szCs w:val="18"/>
          <w:lang w:eastAsia="es-MX"/>
        </w:rPr>
        <w:t>omita</w:t>
      </w:r>
      <w:proofErr w:type="gramEnd"/>
      <w:r w:rsidRPr="00175CE2">
        <w:rPr>
          <w:rFonts w:ascii="Helvetica" w:hAnsi="Helvetica" w:cs="Helvetica"/>
          <w:sz w:val="18"/>
          <w:szCs w:val="18"/>
          <w:lang w:eastAsia="es-MX"/>
        </w:rPr>
        <w:t xml:space="preserve"> la presentación de la declaración o no proporcione la información necesaria para establecer la obligación tributaria, la Administración Tributaria determinará de oficio los tributos que por ley le corresponde administrar.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Previamente a la determinación de oficio, la Administración Tributaria deberá requerir la presentación de las declaraciones omitidas, fijando para ello un plazo de diez (10) días hábiles. Si transcurrido este plazo el contribuyente o el responsable no presentare las declaraciones o informaciones requeridas, la Administración Tributaria formulará la determinación de oficio del impuesto sobre base cierta o presunta conforme este Código, así como la de las sanciones e intereses que corresponda. Seguidamente procederá conforme a lo que establecen los artículos 145 y 146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108. </w:t>
      </w:r>
      <w:r w:rsidRPr="00175CE2">
        <w:rPr>
          <w:rFonts w:ascii="Helvetica" w:hAnsi="Helvetica" w:cs="Helvetica"/>
          <w:sz w:val="18"/>
          <w:szCs w:val="18"/>
          <w:lang w:eastAsia="es-MX"/>
        </w:rPr>
        <w:t>Determinación de oficio sobre base cierta. Vencido el plazo a que se refiere el artículo anterior, sin que el contribuyente o responsable cumpla con la presentación de las declaraciones o no proporcione la información requerida, la Administración efectuará de oficio la determinación de la obligación, tomando como base los libros, registros y documentación contable del contribuyente, así corno cualquier información pertinente recabada de terceros. Contra esta determinación se admite prueba en contrario y procederán todos los recursos previstos en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109. </w:t>
      </w:r>
      <w:r w:rsidRPr="00175CE2">
        <w:rPr>
          <w:rFonts w:ascii="Helvetica" w:hAnsi="Helvetica" w:cs="Helvetica"/>
          <w:sz w:val="18"/>
          <w:szCs w:val="18"/>
          <w:lang w:eastAsia="es-MX"/>
        </w:rPr>
        <w:t>Determinación de oficio sobre base presunta. En los casos de negativa de los contribuyentes o responsables a proporcionar la información, documentación, libros y registros contables, la Administración Tributaria determinará la obligación sobre base presunta.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Para tal objeto podrá tomar como indicios los promedios de períodos anteriores, declarados por el mismo contribuyente y que se relacionen con el impuesto que corresponde, así como la información pertinente que obtenga de terceros relacionados con su actividad.</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Asimismo, podrá utilizar promedios o porcentajes de ingresos o ventas, egresos o costos, utilidades aplicables en la escala o categoría que corresponda a la actividad a que se dedique el contribuyente o responsable omiso en las declaraciones o informaciones.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determinación que en esta forma se haga, debe ser consecuencia directa, precisa, lógica y debidamente razonada de los indicios tomados en cuenta.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Contra la determinación de oficio sobre base presunta, se admite prueba en contrario y procederán los recursos previstos en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110. </w:t>
      </w:r>
      <w:r w:rsidRPr="00175CE2">
        <w:rPr>
          <w:rFonts w:ascii="Helvetica" w:hAnsi="Helvetica" w:cs="Helvetica"/>
          <w:sz w:val="18"/>
          <w:szCs w:val="18"/>
          <w:lang w:eastAsia="es-MX"/>
        </w:rPr>
        <w:t>Efectos de la determinación sobre base presunta. En caso de determinación sobre base presunta, subsiste la responsabilidad del sujeto pasivo, derivada de una posterior determinación sobre base cierta, siempre que ésta se haga por una sola vez y dentro del año siguiente, contado a partir de la fecha en que se efectuó la determinación sobre base presunta.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111. </w:t>
      </w:r>
      <w:r w:rsidRPr="00175CE2">
        <w:rPr>
          <w:rFonts w:ascii="Helvetica" w:hAnsi="Helvetica" w:cs="Helvetica"/>
          <w:sz w:val="18"/>
          <w:szCs w:val="18"/>
          <w:lang w:eastAsia="es-MX"/>
        </w:rPr>
        <w:t>Error de cálculo. Cuando el sujeto pasivo de la obligación tributaria hubiere cometido error de cálculo y no de concepto, del que resultare diferencia a favor de la Administración Tributaria, ésta le requerirá el pago de lo adeudado, corriéndole audiencia por cinco (5) días hábiles. Transcurrido el plazo de audiencia, el pago deberá efectuarse inmediatamente y sin más trámite dentro del plazo improrrogable de cinco (5) días.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la diferencia fuera a favor del contribuyente, la Administración Tributaria lo notificará a quien corresponda y procederá a acreditar en cuenta o a solicitar al Ministerio de Finanzas Públicas que haga efectiva la devolución de tal diferencia, si la resolución respectiva no fuere impugnada.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devolución se hará de oficio y en su defecto a solicitud del sujeto pasivo, dentro del plazo de treinta (30) días.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IV</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DEBERES FORMALES DE LOS CONTRIBUYENTES Y RESPONSABLES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PRIMERA: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DISPOSICIONES GENERALES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112. </w:t>
      </w:r>
      <w:r w:rsidRPr="00175CE2">
        <w:rPr>
          <w:rFonts w:ascii="Helvetica" w:hAnsi="Helvetica" w:cs="Helvetica"/>
          <w:sz w:val="18"/>
          <w:szCs w:val="18"/>
          <w:lang w:eastAsia="es-MX"/>
        </w:rPr>
        <w:t>Obligaciones de los contribuyentes y responsables. Los contribuyentes y responsables están obligados a facilitar las tareas de determinación, recaudación, fiscalización e investigación que realice la Administración Tributaria y en especial deberán: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las leyes lo establezcan: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Llevar los libros y registros referentes a las actividades y operaciones que se vinculen con la tributación.</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Inscribirse en los registros respectivos, aportando los datos y documentos necesarios y comunicar las modificaciones de los mismos.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Presentar las declaraciones que correspondan y formular las ampliaciones aclaraciones que les fueren solicitadas.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Cumplir con cualquier otro deber formal que establezcan las disposiciones legales respectivas.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*Derogado.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Facilitar a los funcionarios fiscales autorizados, las inspecciones o verificaciones en cualquier local, establecimientos comerciales o industriales, oficinas, depósitos contenedores, cajas registradoras y archivos, así como camiones, tanques, buques, aeronaves y otros medios de transporte.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Permitir que la Administración Tributaria revise las declaraciones, informes y documentos, comprobantes de mercaderías, relacionados con hechos generadores de obligaciones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Comunicar cualquier cambio de la situación tributaria de los contribuyentes o responsables.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Concurrir a las oficinas tributarias cuando su presencia sea requerida, siempre que en la citación se haga constar el objeto de la diligencia.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Proporcionar a la Administración Tributaria la información que le requiera referente a actos, contratos u otros hechos o relaciones mercantiles con terceros, generadores de tributos, siempre que no se viole la garantía de confidencialidad establecida en la Constitución Política de la República y las leyes especiales, el secreto profesional, y lo dispuesto en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112 “A”. </w:t>
      </w:r>
      <w:r w:rsidRPr="00175CE2">
        <w:rPr>
          <w:rFonts w:ascii="Helvetica" w:hAnsi="Helvetica" w:cs="Helvetica"/>
          <w:sz w:val="18"/>
          <w:szCs w:val="18"/>
          <w:lang w:eastAsia="es-MX"/>
        </w:rPr>
        <w:t>Otras obligaciones de los contribuyentes y responsables.</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Son también obligaciones de los contribuyentes y responsables: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Conservar en forma ordenada, mientras no haya transcurrido el plazo de prescripción, libros, documentos y archivos, estados de cuenta bancarios o sistemas informáticos del contribuyente, que se relacionan con sus actividades económicas y financieras, para establecer la base imponible de los tributos y comprobar la cancelación de sus obligaciones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Conservar por el plazo de la prescripción, los documentos en que conste el cumplimiento de sus obligaciones tributarias.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sujetos pasivos autorizados a presentar declaraciones, anexos e informaciones por vía electrónica o medios distintos al papel, deberán conservarlas por el mismo plazo en los medios en que fueron presentadas o en papel, a su elección.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Rehacer sus registros contables, en los casos de destrucción, pérdida, deterioro, extravío, o delitos contra el patrimonio que se produzcan respecto de los libros, registros, documentos, archivos o sistemas informáticos, dentro del plazo de tres meses contados a partir de la fecha en que ocurrió el hecho, circunstancia que deberá acreditarse.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Permitir a la Administración Tributaria revisar los registros informáticos que contengan información relacionada con la realización de hechos generadores de tributos o al registro de sus operaciones contables y tributarias, ya sea en línea, o a determinado período de tiempo que establezca la Administración Tributaria, ello para fines exclusivos vinculados a la debida fiscalización tributaria; para el efecto, la Administración Tributaria deberá formular el requerimiento pertinente.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Los contribuyentes, responsables o personas exentas que presten servicios de atención médica a través de hospitales, sanatorios, casas de salud, clínicas, consultorios o centros de salud, que reciban pagos de terceros a favor de médicos u otros profesionales sean o no técnicos de la salud, los cuales correspondan a servicios que se hubieran prestado, en sus instalaciones, a terceros y cuyos servicios no se hubieren facturado por los hospitales, empresas, instituciones u organizaciones antes mencionadas deberán informar a la Administración Tributaria por medio de una declaración jurada mediante documento o vía electrónica en el formulario y forma que para el efecto proporcione la Administración Tributaria, dentro de los primeros diez (10) días hábiles del mes siguiente en el que se recibió el pago de un tercero, a favor de los técnicos, </w:t>
      </w:r>
      <w:r w:rsidRPr="00175CE2">
        <w:rPr>
          <w:rFonts w:ascii="Helvetica" w:hAnsi="Helvetica" w:cs="Helvetica"/>
          <w:sz w:val="18"/>
          <w:szCs w:val="18"/>
          <w:lang w:eastAsia="es-MX"/>
        </w:rPr>
        <w:lastRenderedPageBreak/>
        <w:t>profesionales, médicos u otros, antes mencionados. Para el efecto deberá indicar el Número de Identificación Tributaria y el nombre completo del médico, profesional o técnico así como el número de factura emitida por las personas antes indicadas. Igual obligación tendrán los contribuyentes o responsables en relación a los servicios que hubieren prestado los profesionales o técnicos referidos anteriormente.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113. </w:t>
      </w:r>
      <w:r w:rsidRPr="00175CE2">
        <w:rPr>
          <w:rFonts w:ascii="Helvetica" w:hAnsi="Helvetica" w:cs="Helvetica"/>
          <w:sz w:val="18"/>
          <w:szCs w:val="18"/>
          <w:lang w:eastAsia="es-MX"/>
        </w:rPr>
        <w:t>Cumplimiento de deberes por los entes colectivos. Están obligados al cumplimiento de los deberes formales de los entes colectivos: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1. En el caso de las personas jurídicas, los representantes legales con facultades</w:t>
      </w:r>
    </w:p>
    <w:p w:rsidR="00175CE2" w:rsidRPr="00175CE2" w:rsidRDefault="00175CE2" w:rsidP="00175CE2">
      <w:pPr>
        <w:pStyle w:val="Sinespaciado"/>
        <w:jc w:val="both"/>
        <w:rPr>
          <w:sz w:val="18"/>
          <w:szCs w:val="18"/>
          <w:lang w:eastAsia="es-MX"/>
        </w:rPr>
      </w:pPr>
      <w:proofErr w:type="gramStart"/>
      <w:r w:rsidRPr="00175CE2">
        <w:rPr>
          <w:rFonts w:ascii="Helvetica" w:hAnsi="Helvetica" w:cs="Helvetica"/>
          <w:sz w:val="18"/>
          <w:szCs w:val="18"/>
          <w:lang w:eastAsia="es-MX"/>
        </w:rPr>
        <w:t>para</w:t>
      </w:r>
      <w:proofErr w:type="gramEnd"/>
      <w:r w:rsidRPr="00175CE2">
        <w:rPr>
          <w:rFonts w:ascii="Helvetica" w:hAnsi="Helvetica" w:cs="Helvetica"/>
          <w:sz w:val="18"/>
          <w:szCs w:val="18"/>
          <w:lang w:eastAsia="es-MX"/>
        </w:rPr>
        <w:t xml:space="preserve"> ello.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2. En el caso de los contribuyentes a que se refiere el articulo 22, de este código, los responsables enumerados en el mismo.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SEGUNDA: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DOMICILIO FISCAL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114. </w:t>
      </w:r>
      <w:r w:rsidRPr="00175CE2">
        <w:rPr>
          <w:rFonts w:ascii="Helvetica" w:hAnsi="Helvetica" w:cs="Helvetica"/>
          <w:sz w:val="18"/>
          <w:szCs w:val="18"/>
          <w:lang w:eastAsia="es-MX"/>
        </w:rPr>
        <w:t>Concepto. Se considera domicilio fiscal, el lugar que al contribuyente o responsable designe, para recibir las citaciones, notificaciones y demás correspondencia que se remita, para que los obligados ejerzan los derechos derivados de sus relaciones con el fisco y para que éste pueda exigirles el cumplimiento de las leyes tributarias. En su efecto, se estará a lo dispuesto por los artículos 115 y 116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115. </w:t>
      </w:r>
      <w:r w:rsidRPr="00175CE2">
        <w:rPr>
          <w:rFonts w:ascii="Helvetica" w:hAnsi="Helvetica" w:cs="Helvetica"/>
          <w:sz w:val="18"/>
          <w:szCs w:val="18"/>
          <w:lang w:eastAsia="es-MX"/>
        </w:rPr>
        <w:t>Domicilio fiscal de las personas individuales. Para las personas individuales se tendrá como domicilio fiscal en la República de Guatemala, en el orden siguiente: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que el contribuyente o responsable designe corno tal expresamente y por escrito, ente le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que el contribuyente o responsable indique en el escrito o actuación de que se trate, o al que conste en la última declaración del impuesto respectivo.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lugar de su residencia, presumiéndose ésta, cuando su última permanencia en dicho lugar, sea mayor de un año.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lugar donde desarrolla sus principales actividades civiles o comerciales, si se desconoce su residencia o hay dificultad para determinarla.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el contribuyente o responsable reside alternativamente o tiene ocupaciones habituales en varios lugares, dentro o fuera del país, el que señale a requerimiento de la Administración Tributaria. Si no lo señala dentro del plazo de diez (10) días hábiles, el que elija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no sea posible determinar su domicilio según los incisos anteriores, el lugar donde se encuentre el contribuyente o responsable, se celebren las operaciones, se realicen las actividades, o donde se halle el bien objeto del tributo u ocurra el hecho generador de la obligación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116. </w:t>
      </w:r>
      <w:r w:rsidRPr="00175CE2">
        <w:rPr>
          <w:rFonts w:ascii="Helvetica" w:hAnsi="Helvetica" w:cs="Helvetica"/>
          <w:sz w:val="18"/>
          <w:szCs w:val="18"/>
          <w:lang w:eastAsia="es-MX"/>
        </w:rPr>
        <w:t>Domicilio fiscal de las personas jurídicas. Se tendrá como domicilio de las personas jurídicas para los efectos tributarios, el que se indica en el orden siguiente: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que el representante legal de la entidad señale expresamente y por escrito, para efectos de registro ante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que el representante legal señale, en el escrito o actuación de que se trate, o el que conste en la última declaración del impuesto respectivo.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que se designe en la escritura constitutiva o en los estatutos.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lugar en que tenga su administración o sus oficinas centrales.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lugar donde se halle el centro principal de su actividad, en caso de que no se conozca el de su administración y oficinas centrales.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caso de existir más de un domicilio, el que señale a requerimiento de la Administración Tributaria. Si no lo señala dentro del plazo de diez (10) días hábiles, el que elija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Cuando no sea posible determinar el domicilio, según los incisos anteriores, el lugar donde se celebren las operaciones, se realicen las actividades o se encuentre el bien objeto del tributo u ocurra el hecho generador de la obligación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117. </w:t>
      </w:r>
      <w:r w:rsidRPr="00175CE2">
        <w:rPr>
          <w:rFonts w:ascii="Helvetica" w:hAnsi="Helvetica" w:cs="Helvetica"/>
          <w:sz w:val="18"/>
          <w:szCs w:val="18"/>
          <w:lang w:eastAsia="es-MX"/>
        </w:rPr>
        <w:t>Domicilio fiscal de personas que desempeñan cargos oficiales en el extranjero. Las personas que desempeñan cargos oficiales en el extranjero y que reciban retribuciones por servicios personales del Estado, sus organismos, entidades descentralizadas u autónomas, se considerarán para los efectos tributarios, domiciliadas en el país, y se tendrá como su domicilio, el que se indica en el siguiente orden: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indicado en el inciso 1 del artículo 115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de su representante legal, debidamente facultado y acreditado ante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lugar donde desempeñe cargo Oficial.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118. </w:t>
      </w:r>
      <w:r w:rsidRPr="00175CE2">
        <w:rPr>
          <w:rFonts w:ascii="Helvetica" w:hAnsi="Helvetica" w:cs="Helvetica"/>
          <w:sz w:val="18"/>
          <w:szCs w:val="18"/>
          <w:lang w:eastAsia="es-MX"/>
        </w:rPr>
        <w:t>Contribuyente y responsables domiciliados en el extranjero. Los contribuyentes y responsables domiciliados en el extranjero, deberán fijar domicilio fiscal en Guatemala, y les serán aplicables las siguientes normas: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tienen establecimiento permanente en Guatemala, las disposiciones de los artículos 115 y 116 de este código, en lo que sean aplicables.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los demás casos, tendrán el domicilio de su representante. A falta de representante, tendrán como domicilio, el lugar donde celebren las operaciones, se realicen las actividades o se encuentre el bien objeto del tributo u ocurra el hecho generador de la obligación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119. </w:t>
      </w:r>
      <w:r w:rsidRPr="00175CE2">
        <w:rPr>
          <w:rFonts w:ascii="Helvetica" w:hAnsi="Helvetica" w:cs="Helvetica"/>
          <w:sz w:val="18"/>
          <w:szCs w:val="18"/>
          <w:lang w:eastAsia="es-MX"/>
        </w:rPr>
        <w:t>Cambio de domicilio. Los contribuyentes o responsables deberán avisar por escrito a la Administración Tributaria el cambio de su domicilio fiscal, personalmente o por medio de tercero, debidamente autorizado. El duplicado de este aviso, en que conste el sello de recepción, hará fe de tal información.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comunicación del cambio de domicilio deberá efectuarse dentro del plazo de treinta (30) días, contados a partir de la fecha en que se produzca el mismo. En tanto no se comunica el cambio, la Administración Tributaria seguirá notificando en el domicilio indicado por el contribuyente o responsable. Si esto no fuere posible la Administración</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Tributaria de oficio procederá conforme a lo establecido en los artículos 115 y 116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TERCERA: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INSCRIPCION DE CONTRIBUYENTE Y RESPONSABLE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120. </w:t>
      </w:r>
      <w:r w:rsidRPr="00175CE2">
        <w:rPr>
          <w:rFonts w:ascii="Helvetica" w:hAnsi="Helvetica" w:cs="Helvetica"/>
          <w:sz w:val="18"/>
          <w:szCs w:val="18"/>
          <w:lang w:eastAsia="es-MX"/>
        </w:rPr>
        <w:t>Inscripción de contribuyentes y responsables. Todos los contribuyentes y responsables están obligados a inscribirse en la Administración Tributaria, antes de iniciar actividades afectas.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Para toda inscripción, los contribuyentes o responsables deberán presentar solicitud escrita ante la Administración Tributaria, que deberá contener como mínimo lo siguiente: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Nombres y apellidos completos de la persona individual, razón social o denominación legal y nombre comercial, si lo tuviere.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Nombres y apellidos completos del representante legal de la persona jurídica o de los contribuyentes citados en el artículo 22 y de las personas que, de acuerdo con el documento de constitución o sus reformas, tengan la calidad de administradores, gerentes o representantes de dichas personas y, copia legalizada del documento que acredita la representación.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Domicilio fiscal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Actividad económica principal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Fecha de iniciación de actividades afectas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Si se trata de persona extranjera deberá precisarse si actúa como agencia, sucursal o cualquier otra forma de actuación.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asignará al contribuyente un número de identificación tributaria -NIT-, el cual deberá consignarse en toda actuación que se realice ante la misma y en las facturas o cualquier otro documento que emitan de conformidad con la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Ley específica de cada impuesto.</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en coordinación con el Registro Mercantil, deberá establecer los procedimientos administrativos para que la asignación del Número de Identificación Tributaria -NIT-, y la extensión de la constancia respectiva se efectúen en forma simultánea con la inscripción correspondiente.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Toda modificación de los datos de la inscripción, deberá comunicarse a la Administración Tributaria, dentro del plazo de treinta (30) días de ocurrida. Asimismo y dentro de igual plazo se avisará del cese definitivo de la actividad respectiva, para la cancelación del registro que corresponda. Los contribuyentes deberán actualizar anualmente sus datos de inscripción, mediante anotación de los mismos en su respectiva declaración jurada anual del Impuesto sobre la Renta. En dicha declaración deberán registrar, además, la actualización de su actividad económica principal, misma que constituirá aquella que en el período de imposición correspondiente hubiere reportado mayores ingresos al contribuyente.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los obligados no cumplan con inscribirse, la Administración Tributaria podrá inscribirlos de oficio.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V</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PROCESO ADMINISTRATIVO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PRIMERA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DISPOSICIONES GENERALES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121. </w:t>
      </w:r>
      <w:r w:rsidRPr="00175CE2">
        <w:rPr>
          <w:rFonts w:ascii="Helvetica" w:hAnsi="Helvetica" w:cs="Helvetica"/>
          <w:sz w:val="18"/>
          <w:szCs w:val="18"/>
          <w:lang w:eastAsia="es-MX"/>
        </w:rPr>
        <w:t>Naturaleza. El proceso ante la Administración Tributaria será impulsado de oficio.</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resoluciones finales dictadas en este proceso, son impugnables ante los tribunales competentes.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122. </w:t>
      </w:r>
      <w:r w:rsidRPr="00175CE2">
        <w:rPr>
          <w:rFonts w:ascii="Helvetica" w:hAnsi="Helvetica" w:cs="Helvetica"/>
          <w:sz w:val="18"/>
          <w:szCs w:val="18"/>
          <w:lang w:eastAsia="es-MX"/>
        </w:rPr>
        <w:t>Requisitos de la solicitud inicial. La primera solicitud que se presente ante la Administración Tributaria deberá contener:</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Designación de la autoridad, funcionario o dependencia a que se dirija. Si la solicitud se dirigió a funcionario, autoridad o dependencia que no tiene competencia para conocer del asunto planteado, de oficio y a la mayor brevedad posible la cursará a donde corresponda, bajo su responsabilidad.</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Nombres y apellidos completos del solicitante, indicación de ser mayor de edad, estado civil, nacionalidad, profesión u oficio y lugar para recibir notificaciones.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el solicitante no actúe en nombre propio deberá acreditar su personería.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Relación de los hechos a que se refiere la petición.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Peticiones que se formulen.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Lugar y fecha.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Firma del solicitante.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el solicitante no sabe o no puede firmar, lo hará otra persona a su ruego.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En las solicitudes posteriores, no es necesario consignar los datos de identidad del solicitante, salvo sus nombres y apellidos completos.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omisión de uno o varios de los requisitos antes enumerados, no será motivo para rechazar la solicitud.</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no podrá negarse a recibir ninguna gestión formulada por escrito. Luego de recibida, podrá rechazar las que sean contrarias a la decencia, a la respetabilidad de las leyes y de las autoridades o que contengan palabras o frases injuriosas, aunque aparezcan tachadas. Todo rechazo deberá ser debidamente razonado y fundamentado en ley.</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123. </w:t>
      </w:r>
      <w:r w:rsidRPr="00175CE2">
        <w:rPr>
          <w:rFonts w:ascii="Helvetica" w:hAnsi="Helvetica" w:cs="Helvetica"/>
          <w:sz w:val="18"/>
          <w:szCs w:val="18"/>
          <w:lang w:eastAsia="es-MX"/>
        </w:rPr>
        <w:t>Personería. Se puede gestionar ante la Administración Tributaria, personalmente o mediante representante legal o mandatario.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documentos que acrediten la representación, se podrán presentar en copia legalizada.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124. </w:t>
      </w:r>
      <w:r w:rsidRPr="00175CE2">
        <w:rPr>
          <w:rFonts w:ascii="Helvetica" w:hAnsi="Helvetica" w:cs="Helvetica"/>
          <w:sz w:val="18"/>
          <w:szCs w:val="18"/>
          <w:lang w:eastAsia="es-MX"/>
        </w:rPr>
        <w:t>Exención del impuesto en las actuaciones. Todas las actuaciones ante la Administración Tributaria, están exentas del impuesto de papel sellado y timbres fiscales.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125. </w:t>
      </w:r>
      <w:r w:rsidRPr="00175CE2">
        <w:rPr>
          <w:rFonts w:ascii="Helvetica" w:hAnsi="Helvetica" w:cs="Helvetica"/>
          <w:sz w:val="18"/>
          <w:szCs w:val="18"/>
          <w:lang w:eastAsia="es-MX"/>
        </w:rPr>
        <w:t xml:space="preserve">Documentos emitidos por la administración tributaria. Se reputarán legítimos los actos de la Administración Tributaria realizados mediante la emisión de documentos por sistemas informáticos, electrónicos, mecánicos u otros similares; siempre que estos documentos, sin necesidad de llevar las firmas originales, contengan los datos, bases legales e informaciones necesarias para la acertada comprensión de </w:t>
      </w:r>
      <w:r w:rsidRPr="00175CE2">
        <w:rPr>
          <w:rFonts w:ascii="Helvetica" w:hAnsi="Helvetica" w:cs="Helvetica"/>
          <w:sz w:val="18"/>
          <w:szCs w:val="18"/>
          <w:lang w:eastAsia="es-MX"/>
        </w:rPr>
        <w:lastRenderedPageBreak/>
        <w:t xml:space="preserve">su origen y contenido. También podrá utilizarse en los mismos firmas en </w:t>
      </w:r>
      <w:proofErr w:type="gramStart"/>
      <w:r w:rsidRPr="00175CE2">
        <w:rPr>
          <w:rFonts w:ascii="Helvetica" w:hAnsi="Helvetica" w:cs="Helvetica"/>
          <w:sz w:val="18"/>
          <w:szCs w:val="18"/>
          <w:lang w:eastAsia="es-MX"/>
        </w:rPr>
        <w:t>forma facsimilar o impresas</w:t>
      </w:r>
      <w:proofErr w:type="gramEnd"/>
      <w:r w:rsidRPr="00175CE2">
        <w:rPr>
          <w:rFonts w:ascii="Helvetica" w:hAnsi="Helvetica" w:cs="Helvetica"/>
          <w:sz w:val="18"/>
          <w:szCs w:val="18"/>
          <w:lang w:eastAsia="es-MX"/>
        </w:rPr>
        <w:t xml:space="preserve"> por otros medios.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Serán igualmente válidas las autorizaciones realizadas por la Administración Tributaria mediante claves electrónicas de identificación.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todos los casos, los registros de claves electrónicas de identificación y de los avisos de recepción correspondientes, deberán ser conservados por la Administración Tributaria, durante un período no menor a diez (10) años.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126. </w:t>
      </w:r>
      <w:r w:rsidRPr="00175CE2">
        <w:rPr>
          <w:rFonts w:ascii="Helvetica" w:hAnsi="Helvetica" w:cs="Helvetica"/>
          <w:sz w:val="18"/>
          <w:szCs w:val="18"/>
          <w:lang w:eastAsia="es-MX"/>
        </w:rPr>
        <w:t>Acceso a las actuaciones. En congruencia con lo que establece el artículo 101 de este Código, los contribuyentes, los responsables o sus representantes legales debidamente acreditados arte la Administración Tributaria, tendrán acceso a las actuaciones y podrán consultarlas sin más exigencia que la justificación de su identidad.</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También tendrán dicho acceso, los profesionales universitarios que asesoren a los contribuyentes o los responsables, siempre y cuando estos últimos autoricen por escrito y con firma Notarial legalizada la consulta de las actuaciones de que se trate.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SEGUNDA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NOTIFICACIONES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127. </w:t>
      </w:r>
      <w:r w:rsidRPr="00175CE2">
        <w:rPr>
          <w:rFonts w:ascii="Helvetica" w:hAnsi="Helvetica" w:cs="Helvetica"/>
          <w:sz w:val="18"/>
          <w:szCs w:val="18"/>
          <w:lang w:eastAsia="es-MX"/>
        </w:rPr>
        <w:t>Obligaciones de notificar. Toda audiencia, opinión, dictamen o resolución, debe hacerse saber a los interesados en la forma legal y sin ello no quedan obligados, ni se les puede afectar en sus derechos.</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También se notificará a las otras personas a quienes la resolución se refiera.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128. </w:t>
      </w:r>
      <w:r w:rsidRPr="00175CE2">
        <w:rPr>
          <w:rFonts w:ascii="Helvetica" w:hAnsi="Helvetica" w:cs="Helvetica"/>
          <w:sz w:val="18"/>
          <w:szCs w:val="18"/>
          <w:lang w:eastAsia="es-MX"/>
        </w:rPr>
        <w:t>Lugar para notificar. Las notificaciones a los solicitantes contribuyentes o responsables, se harán en el lugar señalado por ellos en su primera solicitud, mientras no fijen para tal efecto y por escrito, otro lugar diferente.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129. </w:t>
      </w:r>
      <w:r w:rsidRPr="00175CE2">
        <w:rPr>
          <w:rFonts w:ascii="Helvetica" w:hAnsi="Helvetica" w:cs="Helvetica"/>
          <w:sz w:val="18"/>
          <w:szCs w:val="18"/>
          <w:lang w:eastAsia="es-MX"/>
        </w:rPr>
        <w:t>Clases de notificaciones. Las notificaciones se harán según el caso: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Personalmente.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Por otro procedimiento idóneo.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la notificación no se admitirán razonamientos ni interposición de recursos, a menos que en la ley o en la resolución se disponga otra cosa.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130. </w:t>
      </w:r>
      <w:r w:rsidRPr="00175CE2">
        <w:rPr>
          <w:rFonts w:ascii="Helvetica" w:hAnsi="Helvetica" w:cs="Helvetica"/>
          <w:sz w:val="18"/>
          <w:szCs w:val="18"/>
          <w:lang w:eastAsia="es-MX"/>
        </w:rPr>
        <w:t>Notificaciones personales. Se notificarán personalmente las resoluciones que: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Determinen tributos.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Determinen intereses.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Impongan sanciones.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Confieran o denieguen audiencias.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Decreten o denieguen la apertura a prueba.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Denieguen una prueba ofrecida.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que fijan un plazo para que una persona haga, deje de hacer, entregue, reconozca o manifieste su conformidad o inconformidad en relación con algún asunto.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resoluciones en que se acuerde un apercibimiento y las que lo hagan efectivo.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resoluciones en que se otorgue o deniegue un recurso y las que lo resuelvan.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Estas notificaciones no pueden ser renunciadas.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Toda notificación personal se hará constar el mismo día que se haga y expresará la hora y el lugar en que fue hecha e irá firmada por el notificado, pero si éste se negare a suscribirla, el notificador dará fe de ello y la notificación será válida.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 xml:space="preserve">ARTICULO 131. </w:t>
      </w:r>
      <w:r w:rsidRPr="00175CE2">
        <w:rPr>
          <w:rFonts w:ascii="Helvetica" w:hAnsi="Helvetica" w:cs="Helvetica"/>
          <w:sz w:val="18"/>
          <w:szCs w:val="18"/>
          <w:lang w:eastAsia="es-MX"/>
        </w:rPr>
        <w:t>Entrega de copias. Al hacer cualquiera de las notificaciones a que se refiere el artículo anterior, se entregará copia de la resolución dictada y de los documentos que la fundamenten y se identificará el expediente.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132. </w:t>
      </w:r>
      <w:r w:rsidRPr="00175CE2">
        <w:rPr>
          <w:rFonts w:ascii="Helvetica" w:hAnsi="Helvetica" w:cs="Helvetica"/>
          <w:sz w:val="18"/>
          <w:szCs w:val="18"/>
          <w:lang w:eastAsia="es-MX"/>
        </w:rPr>
        <w:t>Plazo para notificar. Toda notificación personal se practicará dentro del plazo de diez (10) días hábiles, contados a partir del día siguiente de dictada la resolución de que se trate, bajo pena para el notificador en caso de incumplimiento, de diez quetzales (Q. 10.00) de multa la primera vez; de veinticinco quetzales (Q.25.00) la segunda vez y de destitución la tercera vez.</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133. </w:t>
      </w:r>
      <w:r w:rsidRPr="00175CE2">
        <w:rPr>
          <w:rFonts w:ascii="Helvetica" w:hAnsi="Helvetica" w:cs="Helvetica"/>
          <w:sz w:val="18"/>
          <w:szCs w:val="18"/>
          <w:lang w:eastAsia="es-MX"/>
        </w:rPr>
        <w:t>Forma de hacer las notificaciones. Para practicar las notificaciones, el notificador o un Notario designado por la Administración Tributaria, irá al domicilio fiscal del contribuyente o en su defecto, a la residencia, oficina, establecimiento comercial de su propiedad o al lugar donde habitualmente se encuentre o concurra quien deba ser notificado y si no lo hallare, hará la notificación por cédula que entregará a sus familiares, empleados domésticos o de otra naturaleza, o a la persona idónea y mayor de edad que se encuentre en cualquiera de los lugares indicados. Si no encontrare persona idónea para recibir la cédula o si habiéndola se negare a recibirla, el notificador la fijará en la puerta, expresando al pie de la cédula, la fecha y hora de la actuación; también pondrá razón en el expediente de haber notificado en esa forma, especificando que no encontró persona idónea, o que habiéndola encontrado, ésta se negó a recibir la cédula.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Cuando el notificador sepa, por constarle personalmente o por informes que le den en el lugar en que la persona deba ser notificada, que ésta ha muerto o se halla ausente de la República, se abstendrá de entregar o fijar la cédula y pondrá razón en autos, haciendo constar cómo lo supo y quiénes le dieron la información para que la Administración Tributaria proceda a confirmar la muerte o la ausencia.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También podrán hacerse las notificaciones, entregando la cédula en manos del destinatario donde quiera que se le encuentre. Así mismo, mediante correo certificado y por cualquier otro medio idóneo que permita confirmar la recepción, siempre que se garantice el derecho de defensa del contribuyente.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Administración Tributaria, podrá notificar en las direcciones electrónicas que para tal propósito informen los contribuyentes o responsables o que les establezca la Administración Tributaria, lo que se acredita con el aviso o constancia de recepción o entrega que demuestre que la notificación fue recibida o entregada en la dirección electrónica del contribuyente o responsable. Una vez recibido ese aviso o constancia por medios electrónicos, el empleado de la Administración Tributaria a cuyo cargo esté la notificación debe imprimirlo en papel y agregarlo al expediente correspondiente, lo que servirá de prueba de que la notificación fue efectuada.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134. </w:t>
      </w:r>
      <w:r w:rsidRPr="00175CE2">
        <w:rPr>
          <w:rFonts w:ascii="Helvetica" w:hAnsi="Helvetica" w:cs="Helvetica"/>
          <w:sz w:val="18"/>
          <w:szCs w:val="18"/>
          <w:lang w:eastAsia="es-MX"/>
        </w:rPr>
        <w:t>Notificación notarial. Cuando la notificación se haga por notario, se entregará a éste, original y copia de la resolución respectiva, debiendo el notario firmar en un libro que para el efecto se autorice, la constancia de recibo. Los notarios, entregarán la copia al interesado y asentarán la notificación a continuación de la resolución.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Los abogados que dirijan a las partes, no podrán actuar como notarios </w:t>
      </w:r>
      <w:proofErr w:type="spellStart"/>
      <w:r w:rsidRPr="00175CE2">
        <w:rPr>
          <w:rFonts w:ascii="Helvetica" w:hAnsi="Helvetica" w:cs="Helvetica"/>
          <w:sz w:val="18"/>
          <w:szCs w:val="18"/>
          <w:lang w:eastAsia="es-MX"/>
        </w:rPr>
        <w:t>notificadotes</w:t>
      </w:r>
      <w:proofErr w:type="spellEnd"/>
      <w:r w:rsidRPr="00175CE2">
        <w:rPr>
          <w:rFonts w:ascii="Helvetica" w:hAnsi="Helvetica" w:cs="Helvetica"/>
          <w:sz w:val="18"/>
          <w:szCs w:val="18"/>
          <w:lang w:eastAsia="es-MX"/>
        </w:rPr>
        <w:t xml:space="preserve"> en el expediente de que se trate.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135. </w:t>
      </w:r>
      <w:r w:rsidRPr="00175CE2">
        <w:rPr>
          <w:rFonts w:ascii="Helvetica" w:hAnsi="Helvetica" w:cs="Helvetica"/>
          <w:sz w:val="18"/>
          <w:szCs w:val="18"/>
          <w:lang w:eastAsia="es-MX"/>
        </w:rPr>
        <w:t>Cédula de notificación. La Cédula debe contener: nombres y apellidos de la persona a quien se notifica, lugar, fecha y hora en que se le hace la notificación, nombres y apellidos de la persona a quien se entregue la copia de la resolución, en su caso, la advertencia de haberse entregado o fijado en la puerta, firma del notificador y sello de la Administración Tributaria o del notario, en su caso.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136. </w:t>
      </w:r>
      <w:r w:rsidRPr="00175CE2">
        <w:rPr>
          <w:rFonts w:ascii="Helvetica" w:hAnsi="Helvetica" w:cs="Helvetica"/>
          <w:sz w:val="18"/>
          <w:szCs w:val="18"/>
          <w:lang w:eastAsia="es-MX"/>
        </w:rPr>
        <w:t>Lugar para notificar. El promotor de un expediente administrativo, tiene obligación de señalar casa o lugar para recibir notificaciones y allí se le harán las que procedan, aunque lo cambie, mientras no exprese por escrito, otro lugar donde deban hacérsele las notificaciones. Cuando en las primeras solicitudes no se fije por el interesado lugar para recibir notificaciones, se concederá el plazo a que alude el artículo 122 de este código, para que lo haga y mientras tanto, se suspenderá el trámite de las mismas. Las otras personas a las que la resolución se refiera, serán notificadas la primera vez, en su domicilio fiscal, en el lugar que indique el interesado o en aquel que conste en el expediente. Las notificaciones así efectuadas, tendrán plena validez pero admiten prueba en contrario.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137. </w:t>
      </w:r>
      <w:r w:rsidRPr="00175CE2">
        <w:rPr>
          <w:rFonts w:ascii="Helvetica" w:hAnsi="Helvetica" w:cs="Helvetica"/>
          <w:sz w:val="18"/>
          <w:szCs w:val="18"/>
          <w:lang w:eastAsia="es-MX"/>
        </w:rPr>
        <w:t>Notificaciones por otro procedimiento. La Administración Tributaria podrá establecer pera las notificaciones no personales, otro procedimiento idóneo pasa estos efectos, siempre que se garantice adecuadamente el derecho de defensa del contribuyente.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138. </w:t>
      </w:r>
      <w:r w:rsidRPr="00175CE2">
        <w:rPr>
          <w:rFonts w:ascii="Helvetica" w:hAnsi="Helvetica" w:cs="Helvetica"/>
          <w:sz w:val="18"/>
          <w:szCs w:val="18"/>
          <w:lang w:eastAsia="es-MX"/>
        </w:rPr>
        <w:t>Copia de las resoluciones. De toda resolución se dejará copia íntegra y legible, la cual firmará y sellará el Secretario de la respectiva dependencia, o quien haga sus veces, consignando la fecha y hora en que la suscriba y agregue a los legajos, de lo que pondrá razón en el expediente identificado el mismo. Dichas copias se coleccionarán debidamente ordenadas y foliadas, atendiendo a las distintas clases de asuntos que se tramiten.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El Secretario o quien haga sus veces, deberá cumplir con las obligaciones que le impone este artículo, dentro de veinticuatro horas de dictada la resolución, bajo pena de multa de diez quetzales (Q.10.00), la primera vez que incumpla; de veinticinco quetzales (Q.25.00), la segunda y de destitución la tercera.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Las copias de las resoluciones servirán, asimismo, para la reposición de cualquier expediente que se extravíe.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139. </w:t>
      </w:r>
      <w:r w:rsidRPr="00175CE2">
        <w:rPr>
          <w:rFonts w:ascii="Helvetica" w:hAnsi="Helvetica" w:cs="Helvetica"/>
          <w:sz w:val="18"/>
          <w:szCs w:val="18"/>
          <w:lang w:eastAsia="es-MX"/>
        </w:rPr>
        <w:t xml:space="preserve">Facultad de darse por notificado. No obstante lo previsto en los artículos que preceden, si el interesado se hubiere manifestado en el expediente sabedor de la resolución, la notificación surtirá desde entonces sus efectos, como si estuviera legítimamente hecha; pero el notificador no quedará relevado de la responsabilidad que pudiere corresponderle, por el incumplimiento de las obligaciones </w:t>
      </w:r>
    </w:p>
    <w:p w:rsidR="00175CE2" w:rsidRPr="00175CE2" w:rsidRDefault="00175CE2" w:rsidP="00175CE2">
      <w:pPr>
        <w:pStyle w:val="Sinespaciado"/>
        <w:jc w:val="both"/>
        <w:rPr>
          <w:sz w:val="18"/>
          <w:szCs w:val="18"/>
          <w:lang w:eastAsia="es-MX"/>
        </w:rPr>
      </w:pPr>
      <w:proofErr w:type="gramStart"/>
      <w:r w:rsidRPr="00175CE2">
        <w:rPr>
          <w:rFonts w:ascii="Helvetica" w:hAnsi="Helvetica" w:cs="Helvetica"/>
          <w:sz w:val="18"/>
          <w:szCs w:val="18"/>
          <w:lang w:eastAsia="es-MX"/>
        </w:rPr>
        <w:t>que</w:t>
      </w:r>
      <w:proofErr w:type="gramEnd"/>
      <w:r w:rsidRPr="00175CE2">
        <w:rPr>
          <w:rFonts w:ascii="Helvetica" w:hAnsi="Helvetica" w:cs="Helvetica"/>
          <w:sz w:val="18"/>
          <w:szCs w:val="18"/>
          <w:lang w:eastAsia="es-MX"/>
        </w:rPr>
        <w:t xml:space="preserve"> le impone su cargo.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140. </w:t>
      </w:r>
      <w:r w:rsidRPr="00175CE2">
        <w:rPr>
          <w:rFonts w:ascii="Helvetica" w:hAnsi="Helvetica" w:cs="Helvetica"/>
          <w:sz w:val="18"/>
          <w:szCs w:val="18"/>
          <w:lang w:eastAsia="es-MX"/>
        </w:rPr>
        <w:t>Notificaciones por comisión. Cuando haya de notificar a una persona residente fuera del lugar donde tengan asiento las oficinas centrales de la Administración Tributaria, el jefe de la respectiva Dirección General o dependencia donde se lleve el expediente, comisionará al Administrador de Rentas del Departamento donde tenga su domicilio la persona a notificar, a efecto de que éste a su vez, designe al empleado que debe hacer la notificación. El Administrador de Rentas comisionado, está obligado a comunicar al comitente, sin demora alguna y por la vía telegráfica, el haber practicado la notificación respectiva, indicando el lugar, día y hora en que tuvo efecto. A la vez, devolverá la resolución que se le haya remitido para notificar, cumpliendo con lo indicado por los artículos atinentes.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141. </w:t>
      </w:r>
      <w:r w:rsidRPr="00175CE2">
        <w:rPr>
          <w:rFonts w:ascii="Helvetica" w:hAnsi="Helvetica" w:cs="Helvetica"/>
          <w:sz w:val="18"/>
          <w:szCs w:val="18"/>
          <w:lang w:eastAsia="es-MX"/>
        </w:rPr>
        <w:t xml:space="preserve">Nulidad de las notificaciones. Las notificaciones que se hicieren en forma distinta de la prescrita en este Capítulo, son nulas. El notificador o el notario que las autorice </w:t>
      </w:r>
      <w:proofErr w:type="gramStart"/>
      <w:r w:rsidRPr="00175CE2">
        <w:rPr>
          <w:rFonts w:ascii="Helvetica" w:hAnsi="Helvetica" w:cs="Helvetica"/>
          <w:sz w:val="18"/>
          <w:szCs w:val="18"/>
          <w:lang w:eastAsia="es-MX"/>
        </w:rPr>
        <w:t>incurre</w:t>
      </w:r>
      <w:proofErr w:type="gramEnd"/>
      <w:r w:rsidRPr="00175CE2">
        <w:rPr>
          <w:rFonts w:ascii="Helvetica" w:hAnsi="Helvetica" w:cs="Helvetica"/>
          <w:sz w:val="18"/>
          <w:szCs w:val="18"/>
          <w:lang w:eastAsia="es-MX"/>
        </w:rPr>
        <w:t xml:space="preserve"> en multa de diez a veinticinco quetzales y responderá de los daños y perjuicios irrogados.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TERCERA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PRUEBA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142 “A”. </w:t>
      </w:r>
      <w:r w:rsidRPr="00175CE2">
        <w:rPr>
          <w:rFonts w:ascii="Helvetica" w:hAnsi="Helvetica" w:cs="Helvetica"/>
          <w:sz w:val="18"/>
          <w:szCs w:val="18"/>
          <w:lang w:eastAsia="es-MX"/>
        </w:rPr>
        <w:t>Medios de Prueba. En las actuaciones ante la Administración Tributaria, podrán utilizarse todos los medios de prueba admitidos en derecho. Los documentos que se aporten a título de prueba, podrán presentarse en original o fotocopia simple, para tal efecto, se procederá de la siguiente manera: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el caso de la presentación de los documentos originales, el contribuyente además, deberá acompañar fotocopia simple del documento, a efecto que la misma pueda ser cotejada con el original, para que posteriormente sea incorporada al expediente, certificando el auditor tributario el haber tenido a la vista el original.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el caso de la presentación de fotocopias legalizadas por notario, la Administración Tributaria se reserva el derecho de solicitar la exhibición del documento original para cotejarlo con la copia.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Certificación contable de los estados financieros u otras operaciones contables del contribuyente.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143. </w:t>
      </w:r>
      <w:r w:rsidRPr="00175CE2">
        <w:rPr>
          <w:rFonts w:ascii="Helvetica" w:hAnsi="Helvetica" w:cs="Helvetica"/>
          <w:sz w:val="18"/>
          <w:szCs w:val="18"/>
          <w:lang w:eastAsia="es-MX"/>
        </w:rPr>
        <w:t xml:space="preserve">Período de prueba. Cuando se discutan cuestiones de hecho, el período de prueba será de treinta (30) días hábiles, el cual no podrá prorrogarse.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El período de prueba podrá declararse vencido antes de su finalización, cuando las pruebas se hubiesen aportado y los interesados así lo soliciten.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 se admitirán las pruebas presentadas fuera del período de prueba, salvo las que se recaben para mejor resolver, aunque no hubiesen sido ofrecidas.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144. </w:t>
      </w:r>
      <w:r w:rsidRPr="00175CE2">
        <w:rPr>
          <w:rFonts w:ascii="Helvetica" w:hAnsi="Helvetica" w:cs="Helvetica"/>
          <w:sz w:val="18"/>
          <w:szCs w:val="18"/>
          <w:lang w:eastAsia="es-MX"/>
        </w:rPr>
        <w:t>Diligencias para mejor resolver. La Administración Tributaria, antes de dictar resolución final podrá de oficio o a petición de parte, acordar, para mejor resolver:</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Que se tenga a la vista cualquier documento que se crea conveniente.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Que se practique cualquier diligencia que se considere necesaria o se amplíen las que ya se hubiesen hecho.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Que se tenga a la vista cualquier actuación que sea pertinente.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Estas diligencias se practicarán dentro de un plazo no mayor de quince (15) días hábiles. Contra la resolución que ordene las diligencias para resolver, no cabrá recurso alguno.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CUARTA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PROCEDIMIENTO ESPECIAL DE DETERMINACIÓN DE LA OBLIGACIÓN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TRIBUTARIA POR LA ADMINISTRACIÓN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145. </w:t>
      </w:r>
      <w:r w:rsidRPr="00175CE2">
        <w:rPr>
          <w:rFonts w:ascii="Helvetica" w:hAnsi="Helvetica" w:cs="Helvetica"/>
          <w:sz w:val="18"/>
          <w:szCs w:val="18"/>
          <w:lang w:eastAsia="es-MX"/>
        </w:rPr>
        <w:t xml:space="preserve">Determinación de oficio. Cuando la Administración Tributaria deba requerir el cumplimiento de la obligación tributaria y el contribuyente o el responsable no cumpla, se procederá a realizar la determinación de oficio, de conformidad con lo establecido en el artículo 107 de este Código.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Si el requerido cumple con la obligación, pero la misma fuere motivo de objeción o ajustes por la Administración Tributaria, se conferirá audiencia al obligado según lo dispuesto en el artículo 146 de este Código, en el entendido de que al finalizar el procedimiento se le abonarán los importes pagados, conforme lo dispuesto en el artículo siguiente.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146. </w:t>
      </w:r>
      <w:r w:rsidRPr="00175CE2">
        <w:rPr>
          <w:rFonts w:ascii="Helvetica" w:hAnsi="Helvetica" w:cs="Helvetica"/>
          <w:sz w:val="18"/>
          <w:szCs w:val="18"/>
          <w:lang w:eastAsia="es-MX"/>
        </w:rPr>
        <w:t>Verificación y audiencias. La Administración Tributaria verificará las declaraciones, determinaciones y documentos de pago de impuestos; si procediere, formulará los ajustes que correspondan, precisará los fundamentos de hecho y de derecho, y notificará al contribuyente o al responsable.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Asimismo, se notificará al contribuyente o al responsable cuando se le impongan sanciones, </w:t>
      </w:r>
      <w:proofErr w:type="spellStart"/>
      <w:r w:rsidRPr="00175CE2">
        <w:rPr>
          <w:rFonts w:ascii="Helvetica" w:hAnsi="Helvetica" w:cs="Helvetica"/>
          <w:sz w:val="18"/>
          <w:szCs w:val="18"/>
          <w:lang w:eastAsia="es-MX"/>
        </w:rPr>
        <w:t>aún</w:t>
      </w:r>
      <w:proofErr w:type="spellEnd"/>
      <w:r w:rsidRPr="00175CE2">
        <w:rPr>
          <w:rFonts w:ascii="Helvetica" w:hAnsi="Helvetica" w:cs="Helvetica"/>
          <w:sz w:val="18"/>
          <w:szCs w:val="18"/>
          <w:lang w:eastAsia="es-MX"/>
        </w:rPr>
        <w:t xml:space="preserve"> cuando éstas no se generen de la omisión del pago de impuestos.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Al notificar al contribuyente o al responsable, si se formulan ajustes, se le dará audiencia por treinta (30) días hábiles, improrrogables a efecto de que presente descargos y ofrezca los medios de prueba que justifiquen su oposición y defensa. Si al evacuar la audiencia se solicitare apertura aprueba, se estará a lo dispuesto en el artículo 143 de este Código. El período de prueba se tendrá por otorgado, sin más trámite, resolución ni notificación, que la solicitud, y los treinta (30) días improrrogables correrán a partir del sexto (6o.) día hábil posterior al del día del vencimiento del plazo conferido para evacuar la audiencia.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sólo se imponen sanciones, la audiencia se conferirá por diez (10) días hábiles improrrogables. Si al evacuar la audiencia se solicitare apertura a prueba, el período para este efecto se concederá por diez (10) días hábiles improrrogables, aplicando el mismo procedimiento descrito en el párrafo inmediato anterior.</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contribuyente o el responsable, podrá expresar su conformidad con uno o más de los ajustes o las sanciones, sin objetarlos parcialmente, en cuyo caso la Administración los declarará firmes, formulará la liquidación correspondiente y fijará el plazo improrrogable de diez (10) días hábiles para su pago, advirtiendo que si éste no se produce, se procederá al cobro por la vía económico coactiva. En caso de aceptación de las sanciones dadas a conocer en la audiencia, éstas se reducirán al veinticinco por ciento (25%) de su monto original.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el contribuyente acepta pagar voluntariamente el monto de los impuestos sobre los cuales se hayan formulado ajustes, sin impugnarlos por medio del recurso de revocatoria, se le aplicará una rebaja de cincuenta por ciento (50%) de la multa impuesta. Si el contribuyente opta por no impugnar por la vía de lo Contencioso Administrativo se le apilará una rebaja de veinticinco por ciento (25%) de la multa impuesta.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expediente continuará su trámite en lo referente a los ajustes y las sanciones con los que el contribuyente o responsable esté inconforme. En caso que el contribuyente o responsable se encuentre inconforme con los ajustes formulados, pero esté conforme y acepte pagar las sanciones impuestas, la Administración Tributaria está obligada a recibir el pago de las mismas de inmediato.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147. </w:t>
      </w:r>
      <w:r w:rsidRPr="00175CE2">
        <w:rPr>
          <w:rFonts w:ascii="Helvetica" w:hAnsi="Helvetica" w:cs="Helvetica"/>
          <w:sz w:val="18"/>
          <w:szCs w:val="18"/>
          <w:lang w:eastAsia="es-MX"/>
        </w:rPr>
        <w:t xml:space="preserve">No evacuación de audiencias. Si el contribuyente o el responsable no </w:t>
      </w:r>
      <w:proofErr w:type="gramStart"/>
      <w:r w:rsidRPr="00175CE2">
        <w:rPr>
          <w:rFonts w:ascii="Helvetica" w:hAnsi="Helvetica" w:cs="Helvetica"/>
          <w:sz w:val="18"/>
          <w:szCs w:val="18"/>
          <w:lang w:eastAsia="es-MX"/>
        </w:rPr>
        <w:t>evacuare</w:t>
      </w:r>
      <w:proofErr w:type="gramEnd"/>
      <w:r w:rsidRPr="00175CE2">
        <w:rPr>
          <w:rFonts w:ascii="Helvetica" w:hAnsi="Helvetica" w:cs="Helvetica"/>
          <w:sz w:val="18"/>
          <w:szCs w:val="18"/>
          <w:lang w:eastAsia="es-MX"/>
        </w:rPr>
        <w:t xml:space="preserve"> la audiencia, se dictará la resolución correspondiente que determine el tributo, intereses, recargos y multas. Al estar firme la resolución se procederá a exigir el pago.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148. </w:t>
      </w:r>
      <w:r w:rsidRPr="00175CE2">
        <w:rPr>
          <w:rFonts w:ascii="Helvetica" w:hAnsi="Helvetica" w:cs="Helvetica"/>
          <w:sz w:val="18"/>
          <w:szCs w:val="18"/>
          <w:lang w:eastAsia="es-MX"/>
        </w:rPr>
        <w:t>Medidas para mejor resolver. Se haya o no evacuado la audiencia, de oficio o a petición de parte, la Administración Tributaria podrá dictar resolución para mejor resolver conforme lo dispuesto en el artículo 144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149. </w:t>
      </w:r>
      <w:r w:rsidRPr="00175CE2">
        <w:rPr>
          <w:rFonts w:ascii="Helvetica" w:hAnsi="Helvetica" w:cs="Helvetica"/>
          <w:sz w:val="18"/>
          <w:szCs w:val="18"/>
          <w:lang w:eastAsia="es-MX"/>
        </w:rPr>
        <w:t>Plazo para dictar resolución. Concluido el procedimiento, se dictará resolución dentro de los treinta (30) días hábiles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Transcurrido el plazo anterior, si la Administración Tributaria no resuelve y notifica al contribuyente la resolución, dentro de los ciento quince (115) días hábiles siguientes 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la notificación de </w:t>
      </w:r>
      <w:proofErr w:type="spellStart"/>
      <w:r w:rsidRPr="00175CE2">
        <w:rPr>
          <w:rFonts w:ascii="Helvetica" w:hAnsi="Helvetica" w:cs="Helvetica"/>
          <w:sz w:val="18"/>
          <w:szCs w:val="18"/>
          <w:lang w:eastAsia="es-MX"/>
        </w:rPr>
        <w:t>conferimiento</w:t>
      </w:r>
      <w:proofErr w:type="spellEnd"/>
      <w:r w:rsidRPr="00175CE2">
        <w:rPr>
          <w:rFonts w:ascii="Helvetica" w:hAnsi="Helvetica" w:cs="Helvetica"/>
          <w:sz w:val="18"/>
          <w:szCs w:val="18"/>
          <w:lang w:eastAsia="es-MX"/>
        </w:rPr>
        <w:t xml:space="preserve"> de audiencia por ajustes en los casos en que se haya producido período de prueba o dentro de los ochenta y cinco (85) días hábiles siguientes a dicha notificación, en los casos en que no se haya producido período de prueba, el funcionario o empleado público responsable del atraso será sancionado de conformidad con los artículos 74 y 76 de la Ley de Servicio Civil, así: La primera vez, con suspensión en el trabajo sin goce de sueldo por quince (15) días; la segunda vez, con suspensión en el trabajo sin goce de sueldo por treinta (30) días y la tercera vez, con destitución justificada de su puesto.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150. </w:t>
      </w:r>
      <w:r w:rsidRPr="00175CE2">
        <w:rPr>
          <w:rFonts w:ascii="Helvetica" w:hAnsi="Helvetica" w:cs="Helvetica"/>
          <w:sz w:val="18"/>
          <w:szCs w:val="18"/>
          <w:lang w:eastAsia="es-MX"/>
        </w:rPr>
        <w:t>Requisitos de la resolución. La resolución deberá contener como mínimo los siguientes requisitos: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Número de la resolución e identificación del expediente.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Lugar y fecha.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lastRenderedPageBreak/>
        <w:t>Apellidos y nombres completos, razón social o denominación legal del contribuyente o responsable y en su caso, del representante legal y su número de identificación tributaria (NIT), domicilio fiscal del contribuyente o responsable, si estos extremos constaren en el expediente.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Indicación del tributo y del período de imposición correspondiente, si fuere el caso.</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Consideración de los hechos expuestos y pruebas aportadas.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Los elementos de juicio utilizados para determinar la obligación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especificación de las sumas exigibles por tributos, intereses, multas y recargos, según el caso.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su caso, determinación del crédito que resulte a favor del contribuyente o responsable, ordenando que se acredite o devuelva conforme a lo dispuesto por el artículo 111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Consideración de los dictámenes emitidos, y de los fundamentos de hechos y de derecho de la resolución.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firma del funcionario que la emita.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al dictarse la resolución se cometieren errores de carácter formal, podrán corregirse de oficio por la Administración Tributaria. La resolución corregida deberá notificarse al contribuyente o responsable y a las demás partes, si las hubiere.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QUINTA: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INFRACCIONES QUE SE ESTABLEZCAN CON OCASION DE INSPECCIONES 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ACTOS SIMILARES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151. </w:t>
      </w:r>
      <w:r w:rsidRPr="00175CE2">
        <w:rPr>
          <w:rFonts w:ascii="Helvetica" w:hAnsi="Helvetica" w:cs="Helvetica"/>
          <w:sz w:val="18"/>
          <w:szCs w:val="18"/>
          <w:lang w:eastAsia="es-MX"/>
        </w:rPr>
        <w:t>Actas. De los hechos que pueden constituir incumplimiento de obligaciones o infracciones en materia tributaria, deberá dejarse constancia documentada y se ordenará la instrucción del procedimiento que corresponda.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contribuyente presunto infractor, deberá estar presente y podrá pedir que se haga constar lo que estime pertinente. En su ausencia, dicho derecho podrá ejercerlo su representante legal o el empleado a cuyo cargo se encuentre la empresa, local o establecimiento correspondiente, a quién se advertirá que deberá informar al contribuyente de manera inmediata.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En caso de negativa a cualquier acto de fiscalización o comparecencia, se suscribirá acta, haciendo constar tal hecho.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actas que levanten y los informes que rindan los auditores de la Administración Tributaria, tienen plena validez legal en tanto no se demuestre su inexactitud o falsedad.</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152. </w:t>
      </w:r>
      <w:r w:rsidRPr="00175CE2">
        <w:rPr>
          <w:rFonts w:ascii="Helvetica" w:hAnsi="Helvetica" w:cs="Helvetica"/>
          <w:sz w:val="18"/>
          <w:szCs w:val="18"/>
          <w:lang w:eastAsia="es-MX"/>
        </w:rPr>
        <w:t>Autorización. Todo procedimiento deberá iniciarse por funcionario o empleado, debidamente autorizado para el efecto por la Administración Tributaria.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Esta calidad deberá acreditarse ante el contribuyente o responsable.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VI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PROCEDIMIENTO DE RESTITUCION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153. </w:t>
      </w:r>
      <w:r w:rsidRPr="00175CE2">
        <w:rPr>
          <w:rFonts w:ascii="Helvetica" w:hAnsi="Helvetica" w:cs="Helvetica"/>
          <w:sz w:val="18"/>
          <w:szCs w:val="18"/>
          <w:lang w:eastAsia="es-MX"/>
        </w:rPr>
        <w:t>Objeto y procedimiento. Los contribuyentes o los responsables, podrán reclamar ante la Administración Tributaria, la restitución de lo pagado en exceso o indebidamente por tributos, intereses, multas y recargos.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De no existir controversia, la Administración Tributaria, sin procedimiento previo, resolverá la reclamación y devolverá o acreditará lo pagado en exceso o indebidamente, o en la forma establecida en el artículo 99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la reclamación diera lugar a controversia, ésta se tramitará de conformidad con el procedimiento especial de la Sección Cuarta del Capitulo V del Título IV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Queda prohibida y es ilícita toda forma de doble o múltiple tributación.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APITULO VII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IMPUGNACION DE LAS RESOLUCIONES DE LA ADMINISTRACION TRIBUTARIA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UNICA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RECURSOS DE REVOCATORIA Y REPOSICION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 xml:space="preserve">ARTICULO 154. </w:t>
      </w:r>
      <w:r w:rsidRPr="00175CE2">
        <w:rPr>
          <w:rFonts w:ascii="Helvetica" w:hAnsi="Helvetica" w:cs="Helvetica"/>
          <w:sz w:val="18"/>
          <w:szCs w:val="18"/>
          <w:lang w:eastAsia="es-MX"/>
        </w:rPr>
        <w:t>Revocatoria. Las resoluciones de la Administración Tributaria pueden ser revocadas de oficio, siempre que no estén consentidas por los interesados, o a instancia de parte.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este último caso, el recurso se interpondrá por escrito por el contribuyente o el responsable, o por su representante legal ante el funcionario que dictó la resolución o practicó la rectificación a que se refiere el último párrafo del artículo 150 de este Código, dentro del plazo de diez (10) días hábiles, contados a partir del día siguiente al de la última notificación. Si no se interpone el recurso dentro del plazo antes citado, la resolución quedará firme.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del escrito que se presente, se desprende la inconformidad o impugnación de la resolución, se tramitará como revocatoria, aunque no se mencione expresamente este vocablo.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funcionario ante quien se interponga el recurso, se limitará a conceder o denegar el trámite del mismo. Si lo concede no podrá seguir conociendo del expediente y se concretará a elevar las actuaciones al Ministerio de Finanzas Públicas, dentro del plazo de cinco (5) días hábiles. Si lo deniega, deberá razonar el rechazo.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Ministerio de Finanzas Públicas resolverá confirmando, modificando, revocando o anulando la resolución recurrida, dentro del plazo de treinta (30) días hábiles de elevado a su consideración el recurso.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memorial de interposición del recurso, deberá llenar los requisitos establecidos en el artículo 122 de este código.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155. </w:t>
      </w:r>
      <w:r w:rsidRPr="00175CE2">
        <w:rPr>
          <w:rFonts w:ascii="Helvetica" w:hAnsi="Helvetica" w:cs="Helvetica"/>
          <w:sz w:val="18"/>
          <w:szCs w:val="18"/>
          <w:lang w:eastAsia="es-MX"/>
        </w:rPr>
        <w:t>Ocurso. Cuando la Administración Tributaria deniegue el trámite del recurso de revocatoria, la parte que se tenga por agraviada podrá ocurrir al Ministerio de Finanzas Públicas, dentro del plazo de los tres (3) días hábiles siguientes al de la notificación de la denegatoria, pidiendo se le conceda el trámite del recurso de revocatoria.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Si la Administración no resuelve, concediendo o denegando el recurso de revocatoria dentro de los quince (15) días hábiles siguientes a su interposición, se tendrá por concedido éste y deberán elevarse las actuaciones al Ministerio de Finanzas Públicas.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funcionario o empleado público responsable del atraso será sancionado de conformidad con los artículos 74 y 76 de la Ley de Servicio Civil, así:</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primera vez con suspensión en el trabajo sin goce de sueldo por quince (15) días; la segunda vez, con suspensión en el trabajo sin goce de sueldo por treinta (30) días; y la tercera vez con destitución justificada de su puesto."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156. </w:t>
      </w:r>
      <w:r w:rsidRPr="00175CE2">
        <w:rPr>
          <w:rFonts w:ascii="Helvetica" w:hAnsi="Helvetica" w:cs="Helvetica"/>
          <w:sz w:val="18"/>
          <w:szCs w:val="18"/>
          <w:lang w:eastAsia="es-MX"/>
        </w:rPr>
        <w:t>Trámite y resolución. El Ministerio de Finanzas Públicas remitirá el ocurso a la dependencia que denegó el trámite del recurso de revocatoria, para que informe dentro del perentorio plazo de cinco (5) días hábiles. Sin embargo, cuando la autoridad jerárquica superior lo estime necesario, se pedirá el expediente original.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Ministerio resolverá con lugar el ocurso, si encuentra improcedente la denegatoria del recurso de revocatoria y entrará a conocer de éste. De igual manera procederá, cuando establezca que transcurrió el plazo de quince (15) días hábiles sin que la Administración Tributaria resolviera concediendo o denegando el trámite del recurso de revocatoria.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se declara sin lugar el ocurso, se impondrá al ocurrente una multa de un mil quetzales (Q. 1,000.00) y se ordenará se archiven las diligencias del mismo."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157. </w:t>
      </w:r>
      <w:r w:rsidRPr="00175CE2">
        <w:rPr>
          <w:rFonts w:ascii="Helvetica" w:hAnsi="Helvetica" w:cs="Helvetica"/>
          <w:sz w:val="18"/>
          <w:szCs w:val="18"/>
          <w:lang w:eastAsia="es-MX"/>
        </w:rPr>
        <w:t>Silencio administrativo. Transcurrido el plazo de treinta (30) días hábiles contados a partir de la fecha en que las actuaciones se encuentren en estado de resolver, sin que se dicte la resolución que corresponde, se tendrá por agotada la instancia administrativa y por resuelto desfavorablemente el recurso de revocatoria o de reposición, en su caso, para el solo efecto de que el interesado pueda interponer el recurso de lo contencioso administrativo.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Es optativo para el interesado, en este caso, interponer el recurso de lo contencioso administrativo. En consecuencia, podrá esperar a que se dicte la resolución que corresponda y luego interponer dicho recurso.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Se entenderá que, el expediente se encuentra en estado de resolver, luego de transcurridos treinta (30) días hábiles, contados a partir de la fecha en que el expediente retorne de la audiencia conferida a la Procuraduría General de la Nación, conforme el artículo 159 de éste Código. Si transcurren estos treinta (30) días hábiles sin que se dicte la resolución, el funcionario o empleado público responsable del atraso, será sancionado de conformidad con los artículos 74 y 76 de la Ley de Servicio Civil, así: La primera vez, con suspensión en el </w:t>
      </w:r>
      <w:r w:rsidRPr="00175CE2">
        <w:rPr>
          <w:rFonts w:ascii="Helvetica" w:hAnsi="Helvetica" w:cs="Helvetica"/>
          <w:sz w:val="18"/>
          <w:szCs w:val="18"/>
          <w:lang w:eastAsia="es-MX"/>
        </w:rPr>
        <w:lastRenderedPageBreak/>
        <w:t>trabajo sin goce de sueldo por quince (15) días; la segunda vez, con suspensión en el trabajo sin goce de sueldo por treinta (30) días, y la tercera vez, con destitución justificada de su puesto.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158. </w:t>
      </w:r>
      <w:r w:rsidRPr="00175CE2">
        <w:rPr>
          <w:rFonts w:ascii="Helvetica" w:hAnsi="Helvetica" w:cs="Helvetica"/>
          <w:sz w:val="18"/>
          <w:szCs w:val="18"/>
          <w:lang w:eastAsia="es-MX"/>
        </w:rPr>
        <w:t>Recurso de reposición. Contra las resoluciones originarias del Ministerio de Finanzas Públicas, puede interponerse recurso de reposición, el que se tramitará dentro de los plazos y en la forma establecida para el recurso de revocatoria, en lo que fuere aplicable.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159. </w:t>
      </w:r>
      <w:r w:rsidRPr="00175CE2">
        <w:rPr>
          <w:rFonts w:ascii="Helvetica" w:hAnsi="Helvetica" w:cs="Helvetica"/>
          <w:sz w:val="18"/>
          <w:szCs w:val="18"/>
          <w:lang w:eastAsia="es-MX"/>
        </w:rPr>
        <w:t>Trámite de recursos. El Ministerio de Finanzas Públicas, al recibir las actuaciones que motivaron el recurso de revocatoria o después de la presentación del recurso de reposición, recabará dictamen de la Unidad de Dictámenes en Recursos Administrativos de la Dirección Superior del Ministerio o de la dependencia a la que éste acuerde asignar las correspondientes atribuciones técnicas, si lo estima necesario. Este dictamen deberá rendirse dentro del plazo de quince (15) días hábiles. Con dicho dictamen o sin él, en todos los casos se dará audiencia a la Procuraduría General de la Nación, por quince (15) días hábiles.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Una vez cumplido lo anterior y dentro del plazo señalado en el artículo 157 de este Código, el Ministerio de Finanzas Públicas resolverá el recurso respectivo, rechazando, confirmando, revocando o anulando la resolución recurrida. También podrá acordar diligencias para mejor resolver, para lo cual procederá conforme a lo que establece el artículo 144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resolución por parte del Ministerio deberá ocurrir dentro de los setenta y cinco (75) días hábiles siguientes a la fecha de que se presentó el recurso correspondiente. Si acuerda diligencias para mejor resolver, este plazo se ampliará conforme lo que establece el artículo 144 de este Código. En caso contrario se impondrá la sanción correspondiente al funcionario o empleado público responsable, de conformidad con los artículos 74 y 76 de la Ley de Servicio Civil así: La primera vez, con suspensión en el trabajo sin goce de sueldo por quince (15) días; la segunda vez, con suspensión en el trabajo sin goce de sueldo por treinta (30) días; y la tercera vez, con destitución justificada de su puesto.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160. </w:t>
      </w:r>
      <w:r w:rsidRPr="00175CE2">
        <w:rPr>
          <w:rFonts w:ascii="Helvetica" w:hAnsi="Helvetica" w:cs="Helvetica"/>
          <w:sz w:val="18"/>
          <w:szCs w:val="18"/>
          <w:lang w:eastAsia="es-MX"/>
        </w:rPr>
        <w:t>Enmienda y nulidad. La Administración Tributaria o la autoridad superior jerárquica, de oficio o petición de parte, podrá:</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Enmendar el trámite, dejando sin efecto lo actuado, cuando se hubiere incurrido en defectos u omisiones de procedimiento.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Declarar la nulidad de actuaciones cuando se advierta vicio sustancial en ellas.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cualquiera de ambos casos, podrá resolverse la enmienda o la nulidad de la totalidad o de parte de una resolución o actuación.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En ningún caso se afectará la eficacia de las pruebas legalmente rendidas.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Para los efectos de este Código, se entenderá que existe vicio sustancial, cuando se violen garantías constitucionales, disposiciones legales o formalidades esenciales del expediente o cuando sé cometa error en la determinación de la obligación tributaria, multas, recargos o intereses.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La enmienda o la nulidad </w:t>
      </w:r>
      <w:proofErr w:type="gramStart"/>
      <w:r w:rsidRPr="00175CE2">
        <w:rPr>
          <w:rFonts w:ascii="Helvetica" w:hAnsi="Helvetica" w:cs="Helvetica"/>
          <w:sz w:val="18"/>
          <w:szCs w:val="18"/>
          <w:lang w:eastAsia="es-MX"/>
        </w:rPr>
        <w:t>será</w:t>
      </w:r>
      <w:proofErr w:type="gramEnd"/>
      <w:r w:rsidRPr="00175CE2">
        <w:rPr>
          <w:rFonts w:ascii="Helvetica" w:hAnsi="Helvetica" w:cs="Helvetica"/>
          <w:sz w:val="18"/>
          <w:szCs w:val="18"/>
          <w:lang w:eastAsia="es-MX"/>
        </w:rPr>
        <w:t xml:space="preserve"> procedente en cualquier estado en que se encuentre el proceso administrativo, pero no podrá interponerse cuando procedan los recursos de revocatoria o de reposición, según corresponda, ni cuando el plazo para interponer éstos haya vencido. Es improcedente la enmienda o la nulidad cuando éstas se interpongan después del plazo de tres días de conocida la infracción. La Administración Tributaria resolverá la enmienda o la nulidad dentro del plazo de quince (15) días de su interposición. Esta resolución no será impugnable.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TITULO V</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DE LO CONTENCIOSO ADMINISTRATIVO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RECURSO DE LO CONTENCIOSO ADMINISTRATIVO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161. </w:t>
      </w:r>
      <w:r w:rsidRPr="00175CE2">
        <w:rPr>
          <w:rFonts w:ascii="Helvetica" w:hAnsi="Helvetica" w:cs="Helvetica"/>
          <w:sz w:val="18"/>
          <w:szCs w:val="18"/>
          <w:lang w:eastAsia="es-MX"/>
        </w:rPr>
        <w:t>Procedencia del recurso y plazo de interposición. Contra las resoluciones de los recursos de revocatoria y de reposición dictadas por la Administración Tributaria y el Ministerio de Finanzas Públicas, procederá el recurso Contencioso Administrativo, el cual se interpondrá ante la Sala que corresponda del Tribunal de lo Contencioso Administrativo integrada con Magistrados especializados en materia tributaria preferentemente. El plazo para interponer el recurso Contencioso</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Administrativo será de treinta días (30) hábiles, contados a partir del día hábil siguiente a la fecha en que se hizo la última notificación de la resolución del recurso de revocatoria o de reposición, en su caso.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memorial de demanda deberá contener todos los requisitos mínimos establecidos en el artículo 28 de la Ley de lo Contencioso Administrativo y la Sala deberá rechazar de oficio las demandas que no contengan los requisitos establecidos en dicha ley, expresando los defectos que haya encontrado.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 xml:space="preserve">ARTICULO 162. </w:t>
      </w:r>
      <w:r w:rsidRPr="00175CE2">
        <w:rPr>
          <w:rFonts w:ascii="Helvetica" w:hAnsi="Helvetica" w:cs="Helvetica"/>
          <w:sz w:val="18"/>
          <w:szCs w:val="18"/>
          <w:lang w:eastAsia="es-MX"/>
        </w:rPr>
        <w:t>Derogado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163. </w:t>
      </w:r>
      <w:r w:rsidRPr="00175CE2">
        <w:rPr>
          <w:rFonts w:ascii="Helvetica" w:hAnsi="Helvetica" w:cs="Helvetica"/>
          <w:sz w:val="18"/>
          <w:szCs w:val="18"/>
          <w:lang w:eastAsia="es-MX"/>
        </w:rPr>
        <w:t>Medidas cautelares dentro del recurso contencioso administrativo. La Administración Tributaria podrá solicitar ante la Sala de lo Contencioso Administrativo que conozca del recurso, que se dicten las medidas cautelares que estime necesarias para asegurar los intereses del fisco, en la oportuna percepción de los tributos, intereses y multas que le corresponden, así como en la debida verificación y fiscalización que le manda la ley, cuando exista resistencia, defraudación o riesgo para la percepción de los tributos, intereses y multas y ésta deberá decretarlas para este propósito.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164. </w:t>
      </w:r>
      <w:r w:rsidRPr="00175CE2">
        <w:rPr>
          <w:rFonts w:ascii="Helvetica" w:hAnsi="Helvetica" w:cs="Helvetica"/>
          <w:sz w:val="18"/>
          <w:szCs w:val="18"/>
          <w:lang w:eastAsia="es-MX"/>
        </w:rPr>
        <w:t>Acumulación. Cuando se hubieren interpuesto contra una misma resolución varios recursos de lo Contencioso Administrativo, la Sala respectiva los acumulará de oficio o a solicitud de parte, a efecto de resolverlos en una misma sentencia.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165 “A”. </w:t>
      </w:r>
      <w:r w:rsidRPr="00175CE2">
        <w:rPr>
          <w:rFonts w:ascii="Helvetica" w:hAnsi="Helvetica" w:cs="Helvetica"/>
          <w:sz w:val="18"/>
          <w:szCs w:val="18"/>
          <w:lang w:eastAsia="es-MX"/>
        </w:rPr>
        <w:t>Contenido de la sentencia. La sentencia que ponga fin a este recurso, determinará si la resolución recurrida se apegó a la ley y a los principios jurídicos aplicables a las actuaciones de la Administración Tributaria y hará un análisis sobre cada una de las mismas en su parte considerativa.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Seguidamente procederá a declarar la confirmación, modificación, revocación o anulación de la resolución recurrida y a imponer el pago de costas a la parte vencida en el proceso, con excepción de aquellos casos en que el tribunal encuentre razones suficientes para eximirlas parcial o totalmente.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166. </w:t>
      </w:r>
      <w:r w:rsidRPr="00175CE2">
        <w:rPr>
          <w:rFonts w:ascii="Helvetica" w:hAnsi="Helvetica" w:cs="Helvetica"/>
          <w:sz w:val="18"/>
          <w:szCs w:val="18"/>
          <w:lang w:eastAsia="es-MX"/>
        </w:rPr>
        <w:t>No pago previo o caución. Para impugnar las resoluciones administrativas en materia tributaria no se exigirá al contribuyente pago previo, ni garantía alguna.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167. </w:t>
      </w:r>
      <w:r w:rsidRPr="00175CE2">
        <w:rPr>
          <w:rFonts w:ascii="Helvetica" w:hAnsi="Helvetica" w:cs="Helvetica"/>
          <w:sz w:val="18"/>
          <w:szCs w:val="18"/>
          <w:lang w:eastAsia="es-MX"/>
        </w:rPr>
        <w:t>Denominación. La utilización de las denominaciones “recurso contencioso administrativo” o “proceso contencioso administrativo” para impugnar resoluciones de la administración pública, tienen igual significado.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168. </w:t>
      </w:r>
      <w:r w:rsidRPr="00175CE2">
        <w:rPr>
          <w:rFonts w:ascii="Helvetica" w:hAnsi="Helvetica" w:cs="Helvetica"/>
          <w:sz w:val="18"/>
          <w:szCs w:val="18"/>
          <w:lang w:eastAsia="es-MX"/>
        </w:rPr>
        <w:t>Normas aplicables. En todo lo no previsto en esta Ley para resolver el recurso contencioso administrativo se aplicarán las normas contenidas en la Ley de lo Contencioso Administrativo, Decreto Número 119-96 del Congreso de la República, y supletoriamente el Código Procesal Civil y Mercantil, Decreto Ley 107 del Jefe de Estado, y la Ley del Organismo Judicial, Decreto Número 2-89 del Congreso de la República, y sus reformas.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CASACION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III</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MEDIDAS DE GARANTIA Y PRECAUTORIAS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170. </w:t>
      </w:r>
      <w:r w:rsidRPr="00175CE2">
        <w:rPr>
          <w:rFonts w:ascii="Helvetica" w:hAnsi="Helvetica" w:cs="Helvetica"/>
          <w:sz w:val="18"/>
          <w:szCs w:val="18"/>
          <w:lang w:eastAsia="es-MX"/>
        </w:rPr>
        <w:t xml:space="preserve">Procedencia. La administración Tributaria podrá solicitar ante los juzgados de lo económico-coactivo o del orden común, que se dicten las medidas cautelares que estime necesarias para asegurar los intereses del fisco en la oportuna percepción de los tributos, intereses y multas que le corresponden, asimismo, que permitan la debida verificación y fiscalización que le manda la ley, cuando exista resistencia, defraudación o riesgo en la percepción de los tributos, intereses y multas.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casos excepcionales, por razones de horario o en días inhábiles podrá solicitarlas ante el Juzgado de Paz del Ramo Penal de turno, el cual las calificará y otorgará, trasladando oportunamente las actuaciones al Tribunal que normalmente debe conocer. En todos los casos la Administración Tributaria sustentará el riesgo que justifica la solicitud.</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También podrá solicitar las providencias de urgencia que, según las circunstancias, sean más idóneas para asegurar provisionalmente los efectos de la decisión sobre el fondo, en congruencia con lo que establece el artículo 530 del Código Procesal Civil y Mercantil.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 solicitud del afectado por las medidas, el juez podrá reducirlas o sustituirlas por otros bienes, garantías o créditos suficientes, que garanticen totalmente el cumplimiento de las obligaciones tributarias, y el pago de los intereses y las costas.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Estado, a través de la Administración Tributaria, queda relevado de constituir garantía, prestar fianza o caución de cualquier naturaleza, cuando solicite tales medidas, pero será responsable de las costas, daños y perjuicios que se causen.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CAPITULO IV</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PROCEDIMIENTO ECONOMICO COACTIVO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PRIMERA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DISPOSICIONES GENERALES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171. </w:t>
      </w:r>
      <w:r w:rsidRPr="00175CE2">
        <w:rPr>
          <w:rFonts w:ascii="Helvetica" w:hAnsi="Helvetica" w:cs="Helvetica"/>
          <w:sz w:val="18"/>
          <w:szCs w:val="18"/>
          <w:lang w:eastAsia="es-MX"/>
        </w:rPr>
        <w:t>Concepto y características. El procedimiento económico coactivo es un medio por el cual se cobran en forma ejecutiva los adeudos tributarios.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Tiene como características propias: brevedad, oficiosidad y especialidad.</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 xml:space="preserve">ARTICULO 172. </w:t>
      </w:r>
      <w:r w:rsidRPr="00175CE2">
        <w:rPr>
          <w:rFonts w:ascii="Helvetica" w:hAnsi="Helvetica" w:cs="Helvetica"/>
          <w:sz w:val="18"/>
          <w:szCs w:val="18"/>
          <w:lang w:eastAsia="es-MX"/>
        </w:rPr>
        <w:t xml:space="preserve">Procedencia. Solamente en virtud de título ejecutivo sobre deudas tributarias firmes, líquidas y exigibles, procederá la ejecución </w:t>
      </w:r>
      <w:proofErr w:type="gramStart"/>
      <w:r w:rsidRPr="00175CE2">
        <w:rPr>
          <w:rFonts w:ascii="Helvetica" w:hAnsi="Helvetica" w:cs="Helvetica"/>
          <w:sz w:val="18"/>
          <w:szCs w:val="18"/>
          <w:lang w:eastAsia="es-MX"/>
        </w:rPr>
        <w:t>económico</w:t>
      </w:r>
      <w:proofErr w:type="gramEnd"/>
      <w:r w:rsidRPr="00175CE2">
        <w:rPr>
          <w:rFonts w:ascii="Helvetica" w:hAnsi="Helvetica" w:cs="Helvetica"/>
          <w:sz w:val="18"/>
          <w:szCs w:val="18"/>
          <w:lang w:eastAsia="es-MX"/>
        </w:rPr>
        <w:t xml:space="preserve"> coactiva.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Podrá también iniciarse el procedimiento económico coactivo para reclamar el pago de fianzas con las que se hubiere garantizado el pago de adeudos tributarios o Derechos Arancelarios, constituidas a favor de la Administración Tributaria. Como único requisito previo al cobro de la fianza por esta vía, debe la Administración Tributaria requerir el pago de la fianza por escrito en forma fundamentada y la afianzadora incurrirá en mora, si no paga dentro del plazo de diez días. En ningún caso será necesario recurrir al arbitraje.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Constituyen título ejecutivo los documentos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Certificación o copia legalizada administrativamente del fallo o de la resolución que determine el tributo, intereses, recargos, multas y adeudos con carácter definitivo.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Contrato o convenio en que conste la obligación tributaria que debe cobrarse.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Certificación del reconocimiento de la obligación tributaria hecha por el contribuyente o responsable, ante autoridad o funcionario competente.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Póliza que contenga fianza en la que se garantice el pago de adeudos tributarios o Derechos Arancelarios a favor de la Administración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Toda clase de documentos referentes a deudas tributarias que por disposiciones legales tengan fuerza ejecutiva.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173. </w:t>
      </w:r>
      <w:r w:rsidRPr="00175CE2">
        <w:rPr>
          <w:rFonts w:ascii="Helvetica" w:hAnsi="Helvetica" w:cs="Helvetica"/>
          <w:sz w:val="18"/>
          <w:szCs w:val="18"/>
          <w:lang w:eastAsia="es-MX"/>
        </w:rPr>
        <w:t>Requisitos del título ejecutivo administrativo. Para que los documentos administrativos constituyan titulo ejecutivo de cobranza, deberán reunir los siguientes requisitos: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Lugar y fecha de la emisión.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Nombres y apellidos completos del obligado, razón social o denominación del deudor tributario y su número de identificación tributaria.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Importe del crédito líquido, exigible y de plazo vencido.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Domicilio fiscal.</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Indicación precisa del concepto del crédito con especificación, en su caso, el tributo, intereses, recargos o multas y del ejercicio de imposición a que corresponde.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 xml:space="preserve">Nombres, apellidos y firma del funcionario que emitió el documento y la indicación del cargo que ejerce </w:t>
      </w:r>
      <w:proofErr w:type="spellStart"/>
      <w:r w:rsidRPr="00175CE2">
        <w:rPr>
          <w:rFonts w:ascii="Helvetica" w:hAnsi="Helvetica" w:cs="Helvetica"/>
          <w:sz w:val="18"/>
          <w:szCs w:val="18"/>
          <w:lang w:eastAsia="es-MX"/>
        </w:rPr>
        <w:t>aún</w:t>
      </w:r>
      <w:proofErr w:type="spellEnd"/>
      <w:r w:rsidRPr="00175CE2">
        <w:rPr>
          <w:rFonts w:ascii="Helvetica" w:hAnsi="Helvetica" w:cs="Helvetica"/>
          <w:sz w:val="18"/>
          <w:szCs w:val="18"/>
          <w:lang w:eastAsia="es-MX"/>
        </w:rPr>
        <w:t xml:space="preserve"> cuando sea emitido en la forma que establece el artículo 125 de este Código.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Sello de la oficina administrativa.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SEGUNDA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PROCEDIMIENTO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174. </w:t>
      </w:r>
      <w:r w:rsidRPr="00175CE2">
        <w:rPr>
          <w:rFonts w:ascii="Helvetica" w:hAnsi="Helvetica" w:cs="Helvetica"/>
          <w:sz w:val="18"/>
          <w:szCs w:val="18"/>
          <w:lang w:eastAsia="es-MX"/>
        </w:rPr>
        <w:t>Iniciación del procedimiento y audiencia. Promovido el juicio ejecutivo, el juez calificará el titulo en que se funde y si lo considerare suficiente y la cantidad que se reclama fuere líquida y exigible, despachará el mandamiento de ejecución y ordenará el requerimiento de pago al obligado y el embargo de bienes en su caso.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la misma resolución dará audiencia al ejecutado por el plazo de cinco (5) días hábiles, para que se oponga o haga valer sus excepciones.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se trata de ejecución de sentencia, sólo se admitirán las excepciones nacidas con posterioridad a la misma.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174 “A”. </w:t>
      </w:r>
      <w:r w:rsidRPr="00175CE2">
        <w:rPr>
          <w:rFonts w:ascii="Helvetica" w:hAnsi="Helvetica" w:cs="Helvetica"/>
          <w:sz w:val="18"/>
          <w:szCs w:val="18"/>
          <w:lang w:eastAsia="es-MX"/>
        </w:rPr>
        <w:t>Utilización de sistemas o medios de comunicación. Las solicitudes de informes sobre personas individuales o jurídicas y sobre documentos, actos, bienes o derechos registrados; la anotación y levantamiento de medidas cautelares que tengan como destinatarios a registros públicos, instituciones financieras y terceros detentadores, requeridos o decretados por Juzgados de lo Económico Coactivo, podrán agilizarse por medio del uso de sistemas y medios de comunicación informáticos, conforme lo establecido en el presente capítulo, cuando estos sistemas existan y estén disponibles.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lastRenderedPageBreak/>
        <w:t xml:space="preserve">ARTICULO 174 “B”. </w:t>
      </w:r>
      <w:r w:rsidRPr="00175CE2">
        <w:rPr>
          <w:rFonts w:ascii="Helvetica" w:hAnsi="Helvetica" w:cs="Helvetica"/>
          <w:sz w:val="18"/>
          <w:szCs w:val="18"/>
          <w:lang w:eastAsia="es-MX"/>
        </w:rPr>
        <w:t>Plazo para resolver. Una vez recibida la demanda económica coactiva, el juez competente deberá resolver dentro de las cuarenta y ocho horas siguientes a la recepción, si considera procedentes las medidas precautorias solicitadas por la parte demandante y entre las cuales es solicitado el embargo de cuentas de depósitos bancarios, sueldos, créditos, acciones o bien inversiones a nombre del demandado, deberá proceder a la elaboración del oficio de embargo, librando el mismo de preferencia por vía electrónica, remitiendo el oficio por internet u otra red de comunicación a la dirección de correo electrónico que para el efecto proporcionen los bancos del sistema o en su defecto, por escrito remitiendo los oficios por los medios más expeditos.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 entidad bancaria que hubiere recibido el oficio de embargo por la vía electrónica o por escrito en papel, procederá de forma inmediata a remitir la respuesta de recepción del oficio y dentro de las cuarenta y ocho horas siguientes a la recepción, también deberá remitir por cualquier vía, la confirmación de haber operado o no el respectivo embargo.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175. </w:t>
      </w:r>
      <w:r w:rsidRPr="00175CE2">
        <w:rPr>
          <w:rFonts w:ascii="Helvetica" w:hAnsi="Helvetica" w:cs="Helvetica"/>
          <w:sz w:val="18"/>
          <w:szCs w:val="18"/>
          <w:lang w:eastAsia="es-MX"/>
        </w:rPr>
        <w:t>Incomparecencia el ejecutado. Si el ejecutado no compareciere a deducir o interponer excepciones, el juez dictará sentencia en la que declarará, según proceda, si ha lugar o no a la ejecución y ordenará el remate de bienes o el pago, en su caso.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176. </w:t>
      </w:r>
      <w:r w:rsidRPr="00175CE2">
        <w:rPr>
          <w:rFonts w:ascii="Helvetica" w:hAnsi="Helvetica" w:cs="Helvetica"/>
          <w:sz w:val="18"/>
          <w:szCs w:val="18"/>
          <w:lang w:eastAsia="es-MX"/>
        </w:rPr>
        <w:t>Oposición del ejecutado. Si el ejecutado se opusiere, deberá razonar su oposición y si fuere necesario, ofrecer la prueba pertinente. Sin estos requisitos, el juez no le dará trámite a la oposición.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Si el demandado tuviere excepciones que interponer, deberá deducirlas todas, en el escrito de oposición.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juez oirá por cinco (5) días hábiles a la Administración Tributaria y, con su contestación o sin ella, mandará recibir las pruebas por el plazo de diez (10) días hábiles comunes a ambas partes, si lo pidiere alguna de ellas o el juez lo estimare necesario.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En ningún caso se otorgará plazo extraordinario de prueba.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177. </w:t>
      </w:r>
      <w:r w:rsidRPr="00175CE2">
        <w:rPr>
          <w:rFonts w:ascii="Helvetica" w:hAnsi="Helvetica" w:cs="Helvetica"/>
          <w:sz w:val="18"/>
          <w:szCs w:val="18"/>
          <w:lang w:eastAsia="es-MX"/>
        </w:rPr>
        <w:t>Excepciones en cualquier estado del proceso. Se admitirán en cualquier estado del proceso, únicamente las siguientes excepciones: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Pago.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Transacción autorizada mediante Acuerdo Gubernativo.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Finiquito debidamente otorgado.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Prescripción.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Caducidad.</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Las nacidas con posterioridad a la contestación de le demanda y que destruyan la eficacia del titulo.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178. </w:t>
      </w:r>
      <w:r w:rsidRPr="00175CE2">
        <w:rPr>
          <w:rFonts w:ascii="Helvetica" w:hAnsi="Helvetica" w:cs="Helvetica"/>
          <w:sz w:val="18"/>
          <w:szCs w:val="18"/>
          <w:lang w:eastAsia="es-MX"/>
        </w:rPr>
        <w:t xml:space="preserve">Resolución. Vencido el plazo para oponerse o el de prueba, en su caso, el juez se pronunciará sobre la oposición y las excepciones deducidas.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Además, el juez declarará si ha o no lugar a hacer trance y remate de los bienes embargados, o pago en su caso, de la deuda tributaria y de las costas judiciales.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TERCERA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TERCERIAS Y COSTAS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179. </w:t>
      </w:r>
      <w:r w:rsidRPr="00175CE2">
        <w:rPr>
          <w:rFonts w:ascii="Helvetica" w:hAnsi="Helvetica" w:cs="Helvetica"/>
          <w:sz w:val="18"/>
          <w:szCs w:val="18"/>
          <w:lang w:eastAsia="es-MX"/>
        </w:rPr>
        <w:t>Clases y trámite. Únicamente pueden interponerse tercerías excluyentes de dominio o preferentes de pago, las que se tramitarán como incidentes ante el mismo juez que conoce el juicio económico - coactivo.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180. </w:t>
      </w:r>
      <w:r w:rsidRPr="00175CE2">
        <w:rPr>
          <w:rFonts w:ascii="Helvetica" w:hAnsi="Helvetica" w:cs="Helvetica"/>
          <w:sz w:val="18"/>
          <w:szCs w:val="18"/>
          <w:lang w:eastAsia="es-MX"/>
        </w:rPr>
        <w:t>Oportunidad. Las tercerías excluyentes de dominio deberán interponerse antes de que se otorgue la escritura traslativa de dominio y las preferentes de pago antes de haberse efectuado éste.</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181. </w:t>
      </w:r>
      <w:r w:rsidRPr="00175CE2">
        <w:rPr>
          <w:rFonts w:ascii="Helvetica" w:hAnsi="Helvetica" w:cs="Helvetica"/>
          <w:sz w:val="18"/>
          <w:szCs w:val="18"/>
          <w:lang w:eastAsia="es-MX"/>
        </w:rPr>
        <w:t>Suspensión del trámite. Interpuesta una tercería excluyente de dominio, se suspenderá el procedimiento hasta que se decida la tercería.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182. </w:t>
      </w:r>
      <w:r w:rsidRPr="00175CE2">
        <w:rPr>
          <w:rFonts w:ascii="Helvetica" w:hAnsi="Helvetica" w:cs="Helvetica"/>
          <w:sz w:val="18"/>
          <w:szCs w:val="18"/>
          <w:lang w:eastAsia="es-MX"/>
        </w:rPr>
        <w:t xml:space="preserve">Costas. De las costas a que sea condenada la parte contra quien litigue la Administración Tributaria, por medio de </w:t>
      </w:r>
      <w:proofErr w:type="gramStart"/>
      <w:r w:rsidRPr="00175CE2">
        <w:rPr>
          <w:rFonts w:ascii="Helvetica" w:hAnsi="Helvetica" w:cs="Helvetica"/>
          <w:sz w:val="18"/>
          <w:szCs w:val="18"/>
          <w:lang w:eastAsia="es-MX"/>
        </w:rPr>
        <w:t>mandatario debidamente constituidos</w:t>
      </w:r>
      <w:proofErr w:type="gramEnd"/>
      <w:r w:rsidRPr="00175CE2">
        <w:rPr>
          <w:rFonts w:ascii="Helvetica" w:hAnsi="Helvetica" w:cs="Helvetica"/>
          <w:sz w:val="18"/>
          <w:szCs w:val="18"/>
          <w:lang w:eastAsia="es-MX"/>
        </w:rPr>
        <w:t>, se hará pago por la Administración Tributaria de los gastos incurridos y de los honorarios profesionales.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SECCION CUARTA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RECURSOS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183. </w:t>
      </w:r>
      <w:r w:rsidRPr="00175CE2">
        <w:rPr>
          <w:rFonts w:ascii="Helvetica" w:hAnsi="Helvetica" w:cs="Helvetica"/>
          <w:sz w:val="18"/>
          <w:szCs w:val="18"/>
          <w:lang w:eastAsia="es-MX"/>
        </w:rPr>
        <w:t>Recursos. En el procedimiento económico - coactivo, sólo pueden impugnarse el auto que deniegue el trámite de la demanda, los autos que resuelvan las tercerías, la resolución final, la sentencia y el auto que apruebe la liquidación.</w:t>
      </w:r>
    </w:p>
    <w:p w:rsidR="00175CE2" w:rsidRPr="00175CE2" w:rsidRDefault="00175CE2" w:rsidP="00175CE2">
      <w:pPr>
        <w:pStyle w:val="Sinespaciado"/>
        <w:jc w:val="both"/>
        <w:rPr>
          <w:sz w:val="18"/>
          <w:szCs w:val="18"/>
          <w:lang w:eastAsia="es-MX"/>
        </w:rPr>
      </w:pPr>
      <w:r w:rsidRPr="00175CE2">
        <w:rPr>
          <w:sz w:val="18"/>
          <w:szCs w:val="18"/>
          <w:lang w:eastAsia="es-MX"/>
        </w:rPr>
        <w:lastRenderedPageBreak/>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Contra dichas resoluciones proceden los recursos siguientes: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Aclaración y ampliación, que deberán interponerse dentro de los dos (2) días hábiles siguientes al en que se efectuó la notificación de la resolución impugnada.</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Apelación, que debe interponerse dentro de tres (3) días hábiles siguientes al de</w:t>
      </w:r>
    </w:p>
    <w:p w:rsidR="00175CE2" w:rsidRPr="00175CE2" w:rsidRDefault="00175CE2" w:rsidP="00175CE2">
      <w:pPr>
        <w:pStyle w:val="Sinespaciado"/>
        <w:jc w:val="both"/>
        <w:rPr>
          <w:sz w:val="18"/>
          <w:szCs w:val="18"/>
          <w:lang w:eastAsia="es-MX"/>
        </w:rPr>
      </w:pPr>
      <w:proofErr w:type="gramStart"/>
      <w:r w:rsidRPr="00175CE2">
        <w:rPr>
          <w:rFonts w:ascii="Helvetica" w:hAnsi="Helvetica" w:cs="Helvetica"/>
          <w:sz w:val="18"/>
          <w:szCs w:val="18"/>
          <w:lang w:eastAsia="es-MX"/>
        </w:rPr>
        <w:t>la</w:t>
      </w:r>
      <w:proofErr w:type="gramEnd"/>
      <w:r w:rsidRPr="00175CE2">
        <w:rPr>
          <w:rFonts w:ascii="Helvetica" w:hAnsi="Helvetica" w:cs="Helvetica"/>
          <w:sz w:val="18"/>
          <w:szCs w:val="18"/>
          <w:lang w:eastAsia="es-MX"/>
        </w:rPr>
        <w:t xml:space="preserve"> fecha de notificación de la resolución.</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184. </w:t>
      </w:r>
      <w:r w:rsidRPr="00175CE2">
        <w:rPr>
          <w:rFonts w:ascii="Helvetica" w:hAnsi="Helvetica" w:cs="Helvetica"/>
          <w:sz w:val="18"/>
          <w:szCs w:val="18"/>
          <w:lang w:eastAsia="es-MX"/>
        </w:rPr>
        <w:t xml:space="preserve">Segunda instancia. De las apelaciones conocerá el Tribunal de Segunda Instancia de Cuentas.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Interpuesto el recurso de apelación, el tribunal de primer grado lo concederá, si fuere procedente y, elevará los autos al Tribunal superior, el que señalará día para la vista dentro de un plazo que no exceda de cinco (5) días, pasado el cual, resolverá dentro de los diez (10) días hábiles siguientes, bajo pena de responsabilidad.</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185. </w:t>
      </w:r>
      <w:r w:rsidRPr="00175CE2">
        <w:rPr>
          <w:rFonts w:ascii="Helvetica" w:hAnsi="Helvetica" w:cs="Helvetica"/>
          <w:sz w:val="18"/>
          <w:szCs w:val="18"/>
          <w:lang w:eastAsia="es-MX"/>
        </w:rPr>
        <w:t>Supletoriedad. En lo que no contraríen las disposiciones de este código y en todo lo no previsto en esta sección, se aplicarán las normas del Código Procesal Civil y Mercantil y la Ley del Organismo Judicial.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TITULO FINAL</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DISPOSICIONES FINALES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186. </w:t>
      </w:r>
      <w:r w:rsidRPr="00175CE2">
        <w:rPr>
          <w:rFonts w:ascii="Helvetica" w:hAnsi="Helvetica" w:cs="Helvetica"/>
          <w:sz w:val="18"/>
          <w:szCs w:val="18"/>
          <w:lang w:eastAsia="es-MX"/>
        </w:rPr>
        <w:t>De los epígrafes. Los epígrafes de los artículos de este Código no tienen validez interpretativa.</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187. </w:t>
      </w:r>
      <w:r w:rsidRPr="00175CE2">
        <w:rPr>
          <w:rFonts w:ascii="Helvetica" w:hAnsi="Helvetica" w:cs="Helvetica"/>
          <w:sz w:val="18"/>
          <w:szCs w:val="18"/>
          <w:lang w:eastAsia="es-MX"/>
        </w:rPr>
        <w:t>Disposiciones derogatorias. Quedan derogadas todas las disposiciones legales o reglamentarias que en la legislación específica de cada impuesto se refieran a las materias que norma este Código. Así como todas las disposiciones que se opongan al mismo.</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188. </w:t>
      </w:r>
      <w:r w:rsidRPr="00175CE2">
        <w:rPr>
          <w:rFonts w:ascii="Helvetica" w:hAnsi="Helvetica" w:cs="Helvetica"/>
          <w:sz w:val="18"/>
          <w:szCs w:val="18"/>
          <w:lang w:eastAsia="es-MX"/>
        </w:rPr>
        <w:t>Texto ordenado de leyes tributarias. Dentro del plazo de un año de vigencia de este código, el Organismo Ejecutivo deberá publicar un texto único, ordenado y actualizado de las leyes tributarias.</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ARTICULO 189. </w:t>
      </w:r>
      <w:r w:rsidRPr="00175CE2">
        <w:rPr>
          <w:rFonts w:ascii="Helvetica" w:hAnsi="Helvetica" w:cs="Helvetica"/>
          <w:sz w:val="18"/>
          <w:szCs w:val="18"/>
          <w:lang w:eastAsia="es-MX"/>
        </w:rPr>
        <w:t>Vigencia. El presente Código entrará en vigencia, el 2 de octubre de 1991.</w:t>
      </w:r>
    </w:p>
    <w:p w:rsidR="00175CE2" w:rsidRPr="00175CE2" w:rsidRDefault="00175CE2" w:rsidP="00175CE2">
      <w:pPr>
        <w:pStyle w:val="Sinespaciado"/>
        <w:jc w:val="both"/>
        <w:rPr>
          <w:sz w:val="18"/>
          <w:szCs w:val="18"/>
          <w:lang w:eastAsia="es-MX"/>
        </w:rPr>
      </w:pP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OTTO FRANCISCO CEREZO CALDERON</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SEGUNDO VICEPRESIDENTE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EN FUNCIONES DE PRESIDENTE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MIGUEL ANGEL PONCIANO CASTILLO SARA MARINA GRAMAJO SOTO</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xml:space="preserve">SECRETARIO </w:t>
      </w:r>
      <w:proofErr w:type="spellStart"/>
      <w:r w:rsidRPr="00175CE2">
        <w:rPr>
          <w:rFonts w:ascii="Arial" w:hAnsi="Arial" w:cs="Arial"/>
          <w:sz w:val="18"/>
          <w:szCs w:val="18"/>
          <w:lang w:eastAsia="es-MX"/>
        </w:rPr>
        <w:t>SECRETARIO</w:t>
      </w:r>
      <w:proofErr w:type="spellEnd"/>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PALACIO NACIONAL: Guatemala, veinticinco de marzo de mil novecientos noventa y</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proofErr w:type="gramStart"/>
      <w:r w:rsidRPr="00175CE2">
        <w:rPr>
          <w:rFonts w:ascii="Helvetica" w:hAnsi="Helvetica" w:cs="Helvetica"/>
          <w:sz w:val="18"/>
          <w:szCs w:val="18"/>
          <w:lang w:eastAsia="es-MX"/>
        </w:rPr>
        <w:t>uno</w:t>
      </w:r>
      <w:proofErr w:type="gramEnd"/>
      <w:r w:rsidRPr="00175CE2">
        <w:rPr>
          <w:rFonts w:ascii="Helvetica" w:hAnsi="Helvetica" w:cs="Helvetica"/>
          <w:sz w:val="18"/>
          <w:szCs w:val="18"/>
          <w:lang w:eastAsia="es-MX"/>
        </w:rPr>
        <w:t>.</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 </w:t>
      </w:r>
    </w:p>
    <w:p w:rsidR="00175CE2" w:rsidRPr="00175CE2" w:rsidRDefault="00175CE2" w:rsidP="00175CE2">
      <w:pPr>
        <w:pStyle w:val="Sinespaciado"/>
        <w:jc w:val="both"/>
        <w:rPr>
          <w:sz w:val="18"/>
          <w:szCs w:val="18"/>
          <w:lang w:eastAsia="es-MX"/>
        </w:rPr>
      </w:pPr>
      <w:r w:rsidRPr="00175CE2">
        <w:rPr>
          <w:rFonts w:ascii="Arial" w:hAnsi="Arial" w:cs="Arial"/>
          <w:sz w:val="18"/>
          <w:szCs w:val="18"/>
          <w:lang w:eastAsia="es-MX"/>
        </w:rPr>
        <w:t>PUBLIQUESE Y CUMPLASE</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SERRANO ELIAS</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sz w:val="18"/>
          <w:szCs w:val="18"/>
          <w:lang w:eastAsia="es-MX"/>
        </w:rPr>
        <w:t> </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El Secretario General de la</w:t>
      </w:r>
    </w:p>
    <w:p w:rsidR="00175CE2" w:rsidRPr="00175CE2" w:rsidRDefault="00175CE2" w:rsidP="00175CE2">
      <w:pPr>
        <w:pStyle w:val="Sinespaciado"/>
        <w:jc w:val="both"/>
        <w:rPr>
          <w:sz w:val="18"/>
          <w:szCs w:val="18"/>
          <w:lang w:eastAsia="es-MX"/>
        </w:rPr>
      </w:pPr>
      <w:r w:rsidRPr="00175CE2">
        <w:rPr>
          <w:rFonts w:ascii="Helvetica" w:hAnsi="Helvetica" w:cs="Helvetica"/>
          <w:sz w:val="18"/>
          <w:szCs w:val="18"/>
          <w:lang w:eastAsia="es-MX"/>
        </w:rPr>
        <w:t>Presidencia de la Republica.</w:t>
      </w:r>
    </w:p>
    <w:p w:rsidR="00175CE2" w:rsidRPr="00175CE2" w:rsidRDefault="00175CE2" w:rsidP="00175CE2">
      <w:pPr>
        <w:pStyle w:val="Sinespaciado"/>
        <w:jc w:val="both"/>
        <w:rPr>
          <w:sz w:val="18"/>
          <w:szCs w:val="18"/>
          <w:lang w:eastAsia="es-MX"/>
        </w:rPr>
      </w:pPr>
      <w:r w:rsidRPr="00175CE2">
        <w:rPr>
          <w:sz w:val="18"/>
          <w:szCs w:val="18"/>
          <w:lang w:eastAsia="es-MX"/>
        </w:rPr>
        <w:t xml:space="preserve">  </w:t>
      </w:r>
    </w:p>
    <w:p w:rsidR="00D23D8E" w:rsidRPr="00175CE2" w:rsidRDefault="00D23D8E" w:rsidP="00175CE2">
      <w:pPr>
        <w:pStyle w:val="Sinespaciado"/>
        <w:jc w:val="both"/>
        <w:rPr>
          <w:sz w:val="18"/>
          <w:szCs w:val="18"/>
        </w:rPr>
      </w:pPr>
    </w:p>
    <w:sectPr w:rsidR="00D23D8E" w:rsidRPr="00175C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E2"/>
    <w:rsid w:val="00175CE2"/>
    <w:rsid w:val="008A0D91"/>
    <w:rsid w:val="00D23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5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75CE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175CE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5CE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75CE2"/>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175CE2"/>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175CE2"/>
    <w:rPr>
      <w:color w:val="0000FF"/>
      <w:u w:val="single"/>
    </w:rPr>
  </w:style>
  <w:style w:type="character" w:styleId="Hipervnculovisitado">
    <w:name w:val="FollowedHyperlink"/>
    <w:basedOn w:val="Fuentedeprrafopredeter"/>
    <w:uiPriority w:val="99"/>
    <w:semiHidden/>
    <w:unhideWhenUsed/>
    <w:rsid w:val="00175CE2"/>
    <w:rPr>
      <w:color w:val="800080"/>
      <w:u w:val="single"/>
    </w:rPr>
  </w:style>
  <w:style w:type="paragraph" w:styleId="NormalWeb">
    <w:name w:val="Normal (Web)"/>
    <w:basedOn w:val="Normal"/>
    <w:uiPriority w:val="99"/>
    <w:semiHidden/>
    <w:unhideWhenUsed/>
    <w:rsid w:val="00175C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75CE2"/>
    <w:rPr>
      <w:b/>
      <w:bCs/>
    </w:rPr>
  </w:style>
  <w:style w:type="paragraph" w:customStyle="1" w:styleId="western">
    <w:name w:val="western"/>
    <w:basedOn w:val="Normal"/>
    <w:rsid w:val="00175C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75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CE2"/>
    <w:rPr>
      <w:rFonts w:ascii="Tahoma" w:hAnsi="Tahoma" w:cs="Tahoma"/>
      <w:sz w:val="16"/>
      <w:szCs w:val="16"/>
    </w:rPr>
  </w:style>
  <w:style w:type="paragraph" w:styleId="Sinespaciado">
    <w:name w:val="No Spacing"/>
    <w:uiPriority w:val="1"/>
    <w:qFormat/>
    <w:rsid w:val="00175C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5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75CE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175CE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5CE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75CE2"/>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175CE2"/>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175CE2"/>
    <w:rPr>
      <w:color w:val="0000FF"/>
      <w:u w:val="single"/>
    </w:rPr>
  </w:style>
  <w:style w:type="character" w:styleId="Hipervnculovisitado">
    <w:name w:val="FollowedHyperlink"/>
    <w:basedOn w:val="Fuentedeprrafopredeter"/>
    <w:uiPriority w:val="99"/>
    <w:semiHidden/>
    <w:unhideWhenUsed/>
    <w:rsid w:val="00175CE2"/>
    <w:rPr>
      <w:color w:val="800080"/>
      <w:u w:val="single"/>
    </w:rPr>
  </w:style>
  <w:style w:type="paragraph" w:styleId="NormalWeb">
    <w:name w:val="Normal (Web)"/>
    <w:basedOn w:val="Normal"/>
    <w:uiPriority w:val="99"/>
    <w:semiHidden/>
    <w:unhideWhenUsed/>
    <w:rsid w:val="00175C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75CE2"/>
    <w:rPr>
      <w:b/>
      <w:bCs/>
    </w:rPr>
  </w:style>
  <w:style w:type="paragraph" w:customStyle="1" w:styleId="western">
    <w:name w:val="western"/>
    <w:basedOn w:val="Normal"/>
    <w:rsid w:val="00175C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75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CE2"/>
    <w:rPr>
      <w:rFonts w:ascii="Tahoma" w:hAnsi="Tahoma" w:cs="Tahoma"/>
      <w:sz w:val="16"/>
      <w:szCs w:val="16"/>
    </w:rPr>
  </w:style>
  <w:style w:type="paragraph" w:styleId="Sinespaciado">
    <w:name w:val="No Spacing"/>
    <w:uiPriority w:val="1"/>
    <w:qFormat/>
    <w:rsid w:val="00175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997">
      <w:bodyDiv w:val="1"/>
      <w:marLeft w:val="0"/>
      <w:marRight w:val="0"/>
      <w:marTop w:val="0"/>
      <w:marBottom w:val="0"/>
      <w:divBdr>
        <w:top w:val="none" w:sz="0" w:space="0" w:color="auto"/>
        <w:left w:val="none" w:sz="0" w:space="0" w:color="auto"/>
        <w:bottom w:val="none" w:sz="0" w:space="0" w:color="auto"/>
        <w:right w:val="none" w:sz="0" w:space="0" w:color="auto"/>
      </w:divBdr>
      <w:divsChild>
        <w:div w:id="2110814794">
          <w:marLeft w:val="0"/>
          <w:marRight w:val="0"/>
          <w:marTop w:val="0"/>
          <w:marBottom w:val="0"/>
          <w:divBdr>
            <w:top w:val="none" w:sz="0" w:space="0" w:color="auto"/>
            <w:left w:val="none" w:sz="0" w:space="0" w:color="auto"/>
            <w:bottom w:val="none" w:sz="0" w:space="0" w:color="auto"/>
            <w:right w:val="none" w:sz="0" w:space="0" w:color="auto"/>
          </w:divBdr>
          <w:divsChild>
            <w:div w:id="488256800">
              <w:marLeft w:val="0"/>
              <w:marRight w:val="0"/>
              <w:marTop w:val="0"/>
              <w:marBottom w:val="0"/>
              <w:divBdr>
                <w:top w:val="none" w:sz="0" w:space="0" w:color="auto"/>
                <w:left w:val="none" w:sz="0" w:space="0" w:color="auto"/>
                <w:bottom w:val="none" w:sz="0" w:space="0" w:color="auto"/>
                <w:right w:val="none" w:sz="0" w:space="0" w:color="auto"/>
              </w:divBdr>
              <w:divsChild>
                <w:div w:id="290946051">
                  <w:marLeft w:val="0"/>
                  <w:marRight w:val="0"/>
                  <w:marTop w:val="0"/>
                  <w:marBottom w:val="0"/>
                  <w:divBdr>
                    <w:top w:val="none" w:sz="0" w:space="0" w:color="auto"/>
                    <w:left w:val="none" w:sz="0" w:space="0" w:color="auto"/>
                    <w:bottom w:val="none" w:sz="0" w:space="0" w:color="auto"/>
                    <w:right w:val="none" w:sz="0" w:space="0" w:color="auto"/>
                  </w:divBdr>
                  <w:divsChild>
                    <w:div w:id="673843305">
                      <w:marLeft w:val="0"/>
                      <w:marRight w:val="0"/>
                      <w:marTop w:val="0"/>
                      <w:marBottom w:val="0"/>
                      <w:divBdr>
                        <w:top w:val="none" w:sz="0" w:space="0" w:color="auto"/>
                        <w:left w:val="none" w:sz="0" w:space="0" w:color="auto"/>
                        <w:bottom w:val="none" w:sz="0" w:space="0" w:color="auto"/>
                        <w:right w:val="none" w:sz="0" w:space="0" w:color="auto"/>
                      </w:divBdr>
                    </w:div>
                    <w:div w:id="736367098">
                      <w:marLeft w:val="0"/>
                      <w:marRight w:val="0"/>
                      <w:marTop w:val="0"/>
                      <w:marBottom w:val="0"/>
                      <w:divBdr>
                        <w:top w:val="none" w:sz="0" w:space="0" w:color="auto"/>
                        <w:left w:val="none" w:sz="0" w:space="0" w:color="auto"/>
                        <w:bottom w:val="none" w:sz="0" w:space="0" w:color="auto"/>
                        <w:right w:val="none" w:sz="0" w:space="0" w:color="auto"/>
                      </w:divBdr>
                    </w:div>
                    <w:div w:id="415595477">
                      <w:marLeft w:val="0"/>
                      <w:marRight w:val="0"/>
                      <w:marTop w:val="0"/>
                      <w:marBottom w:val="0"/>
                      <w:divBdr>
                        <w:top w:val="none" w:sz="0" w:space="0" w:color="auto"/>
                        <w:left w:val="none" w:sz="0" w:space="0" w:color="auto"/>
                        <w:bottom w:val="none" w:sz="0" w:space="0" w:color="auto"/>
                        <w:right w:val="none" w:sz="0" w:space="0" w:color="auto"/>
                      </w:divBdr>
                      <w:divsChild>
                        <w:div w:id="1778066031">
                          <w:marLeft w:val="0"/>
                          <w:marRight w:val="0"/>
                          <w:marTop w:val="0"/>
                          <w:marBottom w:val="0"/>
                          <w:divBdr>
                            <w:top w:val="none" w:sz="0" w:space="0" w:color="auto"/>
                            <w:left w:val="none" w:sz="0" w:space="0" w:color="auto"/>
                            <w:bottom w:val="none" w:sz="0" w:space="0" w:color="auto"/>
                            <w:right w:val="none" w:sz="0" w:space="0" w:color="auto"/>
                          </w:divBdr>
                        </w:div>
                      </w:divsChild>
                    </w:div>
                    <w:div w:id="1120419626">
                      <w:marLeft w:val="0"/>
                      <w:marRight w:val="0"/>
                      <w:marTop w:val="0"/>
                      <w:marBottom w:val="0"/>
                      <w:divBdr>
                        <w:top w:val="none" w:sz="0" w:space="0" w:color="auto"/>
                        <w:left w:val="none" w:sz="0" w:space="0" w:color="auto"/>
                        <w:bottom w:val="none" w:sz="0" w:space="0" w:color="auto"/>
                        <w:right w:val="none" w:sz="0" w:space="0" w:color="auto"/>
                      </w:divBdr>
                    </w:div>
                    <w:div w:id="1363214932">
                      <w:marLeft w:val="0"/>
                      <w:marRight w:val="0"/>
                      <w:marTop w:val="0"/>
                      <w:marBottom w:val="0"/>
                      <w:divBdr>
                        <w:top w:val="none" w:sz="0" w:space="0" w:color="auto"/>
                        <w:left w:val="none" w:sz="0" w:space="0" w:color="auto"/>
                        <w:bottom w:val="none" w:sz="0" w:space="0" w:color="auto"/>
                        <w:right w:val="none" w:sz="0" w:space="0" w:color="auto"/>
                      </w:divBdr>
                    </w:div>
                    <w:div w:id="15195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299">
              <w:marLeft w:val="0"/>
              <w:marRight w:val="0"/>
              <w:marTop w:val="0"/>
              <w:marBottom w:val="0"/>
              <w:divBdr>
                <w:top w:val="none" w:sz="0" w:space="0" w:color="auto"/>
                <w:left w:val="none" w:sz="0" w:space="0" w:color="auto"/>
                <w:bottom w:val="none" w:sz="0" w:space="0" w:color="auto"/>
                <w:right w:val="none" w:sz="0" w:space="0" w:color="auto"/>
              </w:divBdr>
              <w:divsChild>
                <w:div w:id="7272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23767</Words>
  <Characters>130719</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 Avila</dc:creator>
  <cp:lastModifiedBy>Luis Enrique Avila</cp:lastModifiedBy>
  <cp:revision>2</cp:revision>
  <dcterms:created xsi:type="dcterms:W3CDTF">2017-08-29T23:11:00Z</dcterms:created>
  <dcterms:modified xsi:type="dcterms:W3CDTF">2017-08-29T23:11:00Z</dcterms:modified>
</cp:coreProperties>
</file>